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F6" w:rsidRPr="0002462E" w:rsidRDefault="00281CF6" w:rsidP="009F7B2D">
      <w:pPr>
        <w:pStyle w:val="western"/>
        <w:spacing w:before="0" w:beforeAutospacing="0" w:after="0"/>
        <w:ind w:left="4111"/>
        <w:jc w:val="both"/>
        <w:rPr>
          <w:b/>
          <w:bCs/>
        </w:rPr>
      </w:pPr>
    </w:p>
    <w:p w:rsidR="00281CF6" w:rsidRPr="0002462E" w:rsidRDefault="00281CF6" w:rsidP="009F7B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62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D67766" w:rsidRPr="0002462E">
        <w:rPr>
          <w:rFonts w:ascii="Times New Roman" w:hAnsi="Times New Roman" w:cs="Times New Roman"/>
          <w:b/>
          <w:bCs/>
          <w:sz w:val="24"/>
          <w:szCs w:val="24"/>
        </w:rPr>
        <w:t xml:space="preserve">rojeto de Lei </w:t>
      </w:r>
      <w:r w:rsidR="00FE5BB4">
        <w:rPr>
          <w:rFonts w:ascii="Times New Roman" w:hAnsi="Times New Roman" w:cs="Times New Roman"/>
          <w:b/>
          <w:bCs/>
          <w:sz w:val="24"/>
          <w:szCs w:val="24"/>
        </w:rPr>
        <w:t xml:space="preserve">Complementar </w:t>
      </w:r>
      <w:r w:rsidR="00D67766" w:rsidRPr="0002462E">
        <w:rPr>
          <w:rFonts w:ascii="Times New Roman" w:hAnsi="Times New Roman" w:cs="Times New Roman"/>
          <w:b/>
          <w:bCs/>
          <w:sz w:val="24"/>
          <w:szCs w:val="24"/>
        </w:rPr>
        <w:t>nº</w:t>
      </w:r>
      <w:r w:rsidR="00C17C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5BB4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D67766" w:rsidRPr="000246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462E">
        <w:rPr>
          <w:rFonts w:ascii="Times New Roman" w:hAnsi="Times New Roman" w:cs="Times New Roman"/>
          <w:b/>
          <w:bCs/>
          <w:sz w:val="24"/>
          <w:szCs w:val="24"/>
        </w:rPr>
        <w:t>/2017</w:t>
      </w:r>
    </w:p>
    <w:p w:rsidR="00E93E9C" w:rsidRPr="0002462E" w:rsidRDefault="00E93E9C" w:rsidP="009F7B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2D35" w:rsidRPr="0002462E" w:rsidRDefault="00290887" w:rsidP="009F7B2D">
      <w:pPr>
        <w:pStyle w:val="western"/>
        <w:spacing w:before="0" w:beforeAutospacing="0" w:after="0"/>
        <w:ind w:left="4111"/>
        <w:jc w:val="both"/>
        <w:rPr>
          <w:b/>
          <w:bCs/>
        </w:rPr>
      </w:pPr>
      <w:r w:rsidRPr="0002462E">
        <w:rPr>
          <w:b/>
          <w:bCs/>
        </w:rPr>
        <w:t>Est</w:t>
      </w:r>
      <w:r w:rsidR="009D0B22" w:rsidRPr="0002462E">
        <w:rPr>
          <w:b/>
          <w:bCs/>
        </w:rPr>
        <w:t xml:space="preserve">ima a Receita e Fixa a Despesa do </w:t>
      </w:r>
      <w:r w:rsidR="002B2D35" w:rsidRPr="0002462E">
        <w:rPr>
          <w:b/>
          <w:bCs/>
        </w:rPr>
        <w:t>Município de Itararé para o exercício de 201</w:t>
      </w:r>
      <w:r w:rsidR="00B960DE" w:rsidRPr="0002462E">
        <w:rPr>
          <w:b/>
          <w:bCs/>
        </w:rPr>
        <w:t>8</w:t>
      </w:r>
      <w:r w:rsidR="002B2D35" w:rsidRPr="0002462E">
        <w:rPr>
          <w:b/>
          <w:bCs/>
        </w:rPr>
        <w:t xml:space="preserve"> e dá outras providências.</w:t>
      </w:r>
    </w:p>
    <w:p w:rsidR="00E93E9C" w:rsidRPr="0002462E" w:rsidRDefault="00E93E9C" w:rsidP="009F7B2D">
      <w:pPr>
        <w:pStyle w:val="western"/>
        <w:spacing w:before="0" w:beforeAutospacing="0" w:after="0"/>
        <w:jc w:val="both"/>
      </w:pPr>
    </w:p>
    <w:p w:rsidR="00E557D8" w:rsidRPr="0002462E" w:rsidRDefault="00E557D8" w:rsidP="009F7B2D">
      <w:pPr>
        <w:pStyle w:val="Corpodetexto"/>
        <w:spacing w:after="0"/>
        <w:jc w:val="both"/>
        <w:rPr>
          <w:rFonts w:ascii="Times New Roman" w:hAnsi="Times New Roman"/>
          <w:szCs w:val="24"/>
        </w:rPr>
      </w:pPr>
      <w:r w:rsidRPr="0002462E">
        <w:rPr>
          <w:rFonts w:ascii="Times New Roman" w:hAnsi="Times New Roman"/>
          <w:b/>
          <w:bCs/>
          <w:szCs w:val="24"/>
        </w:rPr>
        <w:t>HELITON SCHEIDT DO VALLE</w:t>
      </w:r>
      <w:r w:rsidRPr="0002462E">
        <w:rPr>
          <w:rFonts w:ascii="Times New Roman" w:hAnsi="Times New Roman"/>
          <w:szCs w:val="24"/>
        </w:rPr>
        <w:t>, Prefeito Municipal de Itararé, Estado de São Paulo, no uso de suas atribuições legais, faz saber que a Câmara Municipal aprova e ele sanciona e promulga a seguinte Lei:</w:t>
      </w:r>
    </w:p>
    <w:p w:rsidR="002B2D35" w:rsidRPr="0002462E" w:rsidRDefault="002B2D35" w:rsidP="009F7B2D">
      <w:pPr>
        <w:pStyle w:val="western"/>
        <w:spacing w:before="0" w:beforeAutospacing="0" w:after="0"/>
        <w:ind w:right="-284"/>
        <w:jc w:val="both"/>
      </w:pPr>
    </w:p>
    <w:p w:rsidR="002B2D35" w:rsidRPr="0002462E" w:rsidRDefault="002B2D35" w:rsidP="009F7B2D">
      <w:pPr>
        <w:pStyle w:val="western"/>
        <w:spacing w:before="0" w:beforeAutospacing="0" w:after="0"/>
        <w:ind w:right="-284" w:hanging="2268"/>
        <w:jc w:val="both"/>
      </w:pPr>
    </w:p>
    <w:p w:rsidR="009D0B22" w:rsidRPr="0002462E" w:rsidRDefault="00C16D19" w:rsidP="009F7B2D">
      <w:pPr>
        <w:pStyle w:val="western"/>
        <w:spacing w:before="0" w:beforeAutospacing="0" w:after="0"/>
        <w:ind w:right="-284"/>
        <w:jc w:val="both"/>
      </w:pPr>
      <w:r w:rsidRPr="0002462E">
        <w:t>Art. 1º</w:t>
      </w:r>
      <w:r w:rsidR="00AE29A2" w:rsidRPr="0002462E">
        <w:t xml:space="preserve"> </w:t>
      </w:r>
      <w:r w:rsidR="00A30AD9" w:rsidRPr="0002462E">
        <w:t xml:space="preserve">- </w:t>
      </w:r>
      <w:r w:rsidR="002B2D35" w:rsidRPr="0002462E">
        <w:t xml:space="preserve">Esta </w:t>
      </w:r>
      <w:r w:rsidR="009D0B22" w:rsidRPr="0002462E">
        <w:t>Lei estima a Receita e fixa a Despesa do Município de Itararé – SP, para o exercício financeiro de 2018, nos termo s da Constituição Federal, Lei 4.320/64, Lei Complementar nº 101/2000 (Responsabilidade Fiscal) e Lei de Diretrizes Orçamentárias, compreendendo:</w:t>
      </w:r>
    </w:p>
    <w:p w:rsidR="009D0B22" w:rsidRPr="0002462E" w:rsidRDefault="009D0B22" w:rsidP="009F7B2D">
      <w:pPr>
        <w:pStyle w:val="western"/>
        <w:spacing w:before="0" w:beforeAutospacing="0" w:after="0"/>
        <w:ind w:right="-284"/>
        <w:jc w:val="both"/>
      </w:pPr>
    </w:p>
    <w:p w:rsidR="009D0B22" w:rsidRPr="0002462E" w:rsidRDefault="009D0B22" w:rsidP="009F7B2D">
      <w:pPr>
        <w:pStyle w:val="western"/>
        <w:spacing w:before="0" w:beforeAutospacing="0" w:after="0"/>
        <w:ind w:right="-284"/>
        <w:jc w:val="both"/>
      </w:pPr>
      <w:r w:rsidRPr="0002462E">
        <w:t>I – Orçamento Fiscal referente aos Poderes do Município, seus fundos, órgão e entidades da administração municipal direta e indireta;</w:t>
      </w:r>
    </w:p>
    <w:p w:rsidR="009D0B22" w:rsidRPr="0002462E" w:rsidRDefault="009D0B22" w:rsidP="009F7B2D">
      <w:pPr>
        <w:pStyle w:val="western"/>
        <w:spacing w:before="0" w:beforeAutospacing="0" w:after="0"/>
        <w:ind w:right="-284"/>
        <w:jc w:val="both"/>
      </w:pPr>
    </w:p>
    <w:p w:rsidR="00D23610" w:rsidRPr="0002462E" w:rsidRDefault="009D0B22" w:rsidP="009F7B2D">
      <w:pPr>
        <w:pStyle w:val="western"/>
        <w:spacing w:before="0" w:beforeAutospacing="0" w:after="0"/>
        <w:ind w:right="-284"/>
        <w:jc w:val="both"/>
      </w:pPr>
      <w:r w:rsidRPr="0002462E">
        <w:t xml:space="preserve">II – O orçamento da seguridade social, abrangendo todas as entidades e órgãos a ela vinculados. </w:t>
      </w:r>
    </w:p>
    <w:p w:rsidR="002B2D35" w:rsidRPr="0002462E" w:rsidRDefault="002B2D35" w:rsidP="009F7B2D">
      <w:pPr>
        <w:pStyle w:val="western"/>
        <w:spacing w:before="0" w:beforeAutospacing="0" w:after="0"/>
        <w:ind w:left="2268" w:right="-284" w:hanging="2268"/>
        <w:jc w:val="both"/>
      </w:pPr>
    </w:p>
    <w:p w:rsidR="00805021" w:rsidRPr="0002462E" w:rsidRDefault="00805021" w:rsidP="009F7B2D">
      <w:pPr>
        <w:pStyle w:val="western"/>
        <w:spacing w:before="0" w:beforeAutospacing="0" w:after="0"/>
        <w:ind w:left="2268" w:right="-284" w:hanging="2268"/>
        <w:jc w:val="both"/>
      </w:pPr>
    </w:p>
    <w:p w:rsidR="009D0B22" w:rsidRPr="0002462E" w:rsidRDefault="002B2D35" w:rsidP="009F7B2D">
      <w:pPr>
        <w:pStyle w:val="western"/>
        <w:spacing w:before="0" w:beforeAutospacing="0" w:after="0"/>
        <w:ind w:right="-284"/>
        <w:jc w:val="both"/>
      </w:pPr>
      <w:r w:rsidRPr="0002462E">
        <w:t xml:space="preserve">Art. 2º </w:t>
      </w:r>
      <w:r w:rsidR="00A30AD9" w:rsidRPr="0002462E">
        <w:t xml:space="preserve">- </w:t>
      </w:r>
      <w:r w:rsidR="009D0B22" w:rsidRPr="0002462E">
        <w:t>O orçamento geral do município de Itararé, estima a receita bruta em R$ 1</w:t>
      </w:r>
      <w:r w:rsidR="00805021" w:rsidRPr="0002462E">
        <w:t>15.</w:t>
      </w:r>
      <w:r w:rsidR="00A86A17">
        <w:t>424.163,42</w:t>
      </w:r>
      <w:r w:rsidR="00805021" w:rsidRPr="0002462E">
        <w:t xml:space="preserve"> (Cento e quinze milhões, </w:t>
      </w:r>
      <w:r w:rsidR="00A86A17">
        <w:t>quatrocentos e vinte e quatro</w:t>
      </w:r>
      <w:r w:rsidR="00805021" w:rsidRPr="0002462E">
        <w:t xml:space="preserve"> mil, </w:t>
      </w:r>
      <w:r w:rsidR="00A913A7">
        <w:t xml:space="preserve">cento e sessenta e </w:t>
      </w:r>
      <w:r w:rsidR="00A86A17">
        <w:t>três reais e quarenta e dois</w:t>
      </w:r>
      <w:r w:rsidR="00A913A7">
        <w:t xml:space="preserve"> centavos</w:t>
      </w:r>
      <w:r w:rsidR="00805021" w:rsidRPr="0002462E">
        <w:t>), deste valor há uma dedução de R$ 10.873.507,63 (Dez milhões, oitocentos e setenta e três mil, quinhentos e sete reais e sessenta e três centavos) representado como dedução para a Formação do Fundeb, apurando-se o total da receita liquida e despesa fixada em R$ 104.</w:t>
      </w:r>
      <w:r w:rsidR="00A86A17">
        <w:t>550.655,79</w:t>
      </w:r>
      <w:r w:rsidR="00805021" w:rsidRPr="0002462E">
        <w:t xml:space="preserve"> (Cento e quatro milhões, </w:t>
      </w:r>
      <w:r w:rsidR="00A86A17">
        <w:t xml:space="preserve">quinhentos e cinqüenta e cinco </w:t>
      </w:r>
      <w:r w:rsidR="00805021" w:rsidRPr="0002462E">
        <w:t xml:space="preserve">mil, </w:t>
      </w:r>
      <w:r w:rsidR="00A913A7">
        <w:t xml:space="preserve">seiscentos </w:t>
      </w:r>
      <w:r w:rsidR="00A86A17">
        <w:t>e cinqüenta e cinco</w:t>
      </w:r>
      <w:r w:rsidR="00A913A7">
        <w:t xml:space="preserve"> </w:t>
      </w:r>
      <w:r w:rsidR="00805021" w:rsidRPr="0002462E">
        <w:t xml:space="preserve">reais e </w:t>
      </w:r>
      <w:r w:rsidR="00A86A17">
        <w:t>setenta e nove</w:t>
      </w:r>
      <w:r w:rsidR="00805021" w:rsidRPr="0002462E">
        <w:t xml:space="preserve"> centavo</w:t>
      </w:r>
      <w:r w:rsidR="00A86A17">
        <w:t>s</w:t>
      </w:r>
      <w:r w:rsidR="00805021" w:rsidRPr="0002462E">
        <w:t>).</w:t>
      </w:r>
    </w:p>
    <w:p w:rsidR="00805021" w:rsidRPr="0002462E" w:rsidRDefault="00805021" w:rsidP="009F7B2D">
      <w:pPr>
        <w:pStyle w:val="western"/>
        <w:spacing w:before="0" w:beforeAutospacing="0" w:after="0"/>
        <w:ind w:right="-284"/>
        <w:jc w:val="both"/>
      </w:pPr>
    </w:p>
    <w:p w:rsidR="00805021" w:rsidRPr="0002462E" w:rsidRDefault="00805021" w:rsidP="009F7B2D">
      <w:pPr>
        <w:pStyle w:val="western"/>
        <w:spacing w:before="0" w:beforeAutospacing="0" w:after="0"/>
        <w:ind w:right="-284"/>
        <w:jc w:val="both"/>
      </w:pPr>
    </w:p>
    <w:p w:rsidR="00805021" w:rsidRPr="0002462E" w:rsidRDefault="00FD0B3C" w:rsidP="009F7B2D">
      <w:pPr>
        <w:pStyle w:val="western"/>
        <w:spacing w:before="0" w:beforeAutospacing="0" w:after="0"/>
        <w:ind w:right="-284"/>
        <w:jc w:val="both"/>
      </w:pPr>
      <w:r w:rsidRPr="0002462E">
        <w:t xml:space="preserve">Art. 3º </w:t>
      </w:r>
      <w:r w:rsidR="00A30AD9" w:rsidRPr="0002462E">
        <w:t xml:space="preserve">- </w:t>
      </w:r>
      <w:r w:rsidR="00805021" w:rsidRPr="0002462E">
        <w:t>A Receita se constitui pela arrecadação de receitas tributárias, patrimo</w:t>
      </w:r>
      <w:r w:rsidR="002B398F" w:rsidRPr="0002462E">
        <w:t>niais, de serviços e outras receitas correntes e, através de transferências correntes, oriundas da nossa participação na arrecadação dos impostos Federais e Estaduais e de outras transferências da União e do Estado, na forma da legislação vigente e especificadas no resumo geral da Receita – Anexo 2 da Lei Federal 4.320 de 17 de março de 1964, com os seguintes desdobramentos:</w:t>
      </w:r>
    </w:p>
    <w:p w:rsidR="0002462E" w:rsidRPr="0002462E" w:rsidRDefault="0002462E" w:rsidP="009F7B2D">
      <w:pPr>
        <w:pStyle w:val="western"/>
        <w:spacing w:before="0" w:beforeAutospacing="0" w:after="0"/>
        <w:ind w:right="-284"/>
        <w:jc w:val="both"/>
      </w:pPr>
    </w:p>
    <w:p w:rsidR="002B398F" w:rsidRPr="0002462E" w:rsidRDefault="002B398F" w:rsidP="009F7B2D">
      <w:pPr>
        <w:pStyle w:val="western"/>
        <w:spacing w:before="0" w:beforeAutospacing="0" w:after="0"/>
        <w:ind w:right="-284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67"/>
        <w:gridCol w:w="1984"/>
      </w:tblGrid>
      <w:tr w:rsidR="00484AFA" w:rsidRPr="0002462E" w:rsidTr="00484AFA">
        <w:tc>
          <w:tcPr>
            <w:tcW w:w="3369" w:type="dxa"/>
          </w:tcPr>
          <w:p w:rsidR="00484AFA" w:rsidRDefault="00484AFA" w:rsidP="009F7B2D">
            <w:pPr>
              <w:pStyle w:val="western"/>
              <w:spacing w:before="0" w:beforeAutospacing="0" w:after="0"/>
              <w:ind w:right="-284"/>
              <w:jc w:val="both"/>
              <w:rPr>
                <w:b/>
                <w:sz w:val="21"/>
                <w:szCs w:val="21"/>
              </w:rPr>
            </w:pPr>
            <w:r w:rsidRPr="0002462E">
              <w:rPr>
                <w:b/>
                <w:sz w:val="21"/>
                <w:szCs w:val="21"/>
              </w:rPr>
              <w:t>1 – ADMINISTRAÇÃO DIRETA</w:t>
            </w:r>
          </w:p>
          <w:p w:rsidR="00484AFA" w:rsidRPr="0002462E" w:rsidRDefault="00484AFA" w:rsidP="009F7B2D">
            <w:pPr>
              <w:pStyle w:val="western"/>
              <w:spacing w:before="0" w:beforeAutospacing="0" w:after="0"/>
              <w:ind w:right="-284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:rsidR="00484AFA" w:rsidRPr="0002462E" w:rsidRDefault="00484AFA" w:rsidP="00AD790D">
            <w:pPr>
              <w:pStyle w:val="western"/>
              <w:spacing w:before="0" w:beforeAutospacing="0" w:after="0"/>
              <w:ind w:right="-284"/>
              <w:jc w:val="right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484AFA" w:rsidRPr="0002462E" w:rsidRDefault="00484AFA" w:rsidP="00AD790D">
            <w:pPr>
              <w:pStyle w:val="western"/>
              <w:spacing w:before="0" w:beforeAutospacing="0" w:after="0"/>
              <w:ind w:right="-284"/>
              <w:jc w:val="right"/>
              <w:rPr>
                <w:sz w:val="21"/>
                <w:szCs w:val="21"/>
              </w:rPr>
            </w:pPr>
          </w:p>
        </w:tc>
      </w:tr>
      <w:tr w:rsidR="00484AFA" w:rsidRPr="0002462E" w:rsidTr="00484AFA">
        <w:tc>
          <w:tcPr>
            <w:tcW w:w="3369" w:type="dxa"/>
          </w:tcPr>
          <w:p w:rsidR="00484AFA" w:rsidRPr="0002462E" w:rsidRDefault="00484AFA" w:rsidP="009F7B2D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484AFA" w:rsidRPr="0002462E" w:rsidRDefault="00484AFA" w:rsidP="00AD790D">
            <w:pPr>
              <w:pStyle w:val="western"/>
              <w:spacing w:before="0" w:beforeAutospacing="0" w:after="0"/>
              <w:ind w:right="-284"/>
              <w:jc w:val="right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484AFA" w:rsidRPr="0002462E" w:rsidRDefault="00484AFA" w:rsidP="00AD790D">
            <w:pPr>
              <w:pStyle w:val="western"/>
              <w:spacing w:before="0" w:beforeAutospacing="0" w:after="0"/>
              <w:ind w:right="-284"/>
              <w:jc w:val="right"/>
              <w:rPr>
                <w:sz w:val="21"/>
                <w:szCs w:val="21"/>
              </w:rPr>
            </w:pPr>
          </w:p>
        </w:tc>
      </w:tr>
      <w:tr w:rsidR="00484AFA" w:rsidRPr="0002462E" w:rsidTr="00484AFA">
        <w:tc>
          <w:tcPr>
            <w:tcW w:w="3369" w:type="dxa"/>
          </w:tcPr>
          <w:p w:rsidR="00484AFA" w:rsidRPr="0002462E" w:rsidRDefault="00484AFA" w:rsidP="009F7B2D">
            <w:pPr>
              <w:pStyle w:val="western"/>
              <w:spacing w:before="0" w:beforeAutospacing="0" w:after="0"/>
              <w:ind w:right="-284"/>
              <w:jc w:val="both"/>
              <w:rPr>
                <w:b/>
                <w:sz w:val="21"/>
                <w:szCs w:val="21"/>
              </w:rPr>
            </w:pPr>
            <w:r w:rsidRPr="0002462E">
              <w:rPr>
                <w:b/>
                <w:sz w:val="21"/>
                <w:szCs w:val="21"/>
              </w:rPr>
              <w:t>RECEITAS CORRENTES</w:t>
            </w:r>
          </w:p>
        </w:tc>
        <w:tc>
          <w:tcPr>
            <w:tcW w:w="567" w:type="dxa"/>
          </w:tcPr>
          <w:p w:rsidR="00484AFA" w:rsidRPr="0002462E" w:rsidRDefault="00484AFA" w:rsidP="00484AFA">
            <w:pPr>
              <w:pStyle w:val="western"/>
              <w:spacing w:before="0" w:beforeAutospacing="0" w:after="0"/>
              <w:ind w:right="-284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R$</w:t>
            </w:r>
          </w:p>
        </w:tc>
        <w:tc>
          <w:tcPr>
            <w:tcW w:w="1984" w:type="dxa"/>
          </w:tcPr>
          <w:p w:rsidR="00484AFA" w:rsidRPr="0002462E" w:rsidRDefault="00B404F9" w:rsidP="00A86A17">
            <w:pPr>
              <w:pStyle w:val="western"/>
              <w:spacing w:before="0" w:beforeAutospacing="0" w:after="0"/>
              <w:ind w:right="-284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  <w:r w:rsidR="00484AFA" w:rsidRPr="0002462E">
              <w:rPr>
                <w:b/>
                <w:sz w:val="21"/>
                <w:szCs w:val="21"/>
              </w:rPr>
              <w:t>104.</w:t>
            </w:r>
            <w:r w:rsidR="00A86A17">
              <w:rPr>
                <w:b/>
                <w:sz w:val="21"/>
                <w:szCs w:val="21"/>
              </w:rPr>
              <w:t>550.655,79</w:t>
            </w:r>
          </w:p>
        </w:tc>
      </w:tr>
      <w:tr w:rsidR="00484AFA" w:rsidRPr="0002462E" w:rsidTr="00484AFA">
        <w:tc>
          <w:tcPr>
            <w:tcW w:w="3369" w:type="dxa"/>
          </w:tcPr>
          <w:p w:rsidR="00484AFA" w:rsidRPr="0002462E" w:rsidRDefault="00484AFA" w:rsidP="009F7B2D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Receita Tributária</w:t>
            </w:r>
          </w:p>
        </w:tc>
        <w:tc>
          <w:tcPr>
            <w:tcW w:w="567" w:type="dxa"/>
          </w:tcPr>
          <w:p w:rsidR="00484AFA" w:rsidRPr="0002462E" w:rsidRDefault="00484AFA" w:rsidP="00AD790D">
            <w:pPr>
              <w:pStyle w:val="western"/>
              <w:spacing w:before="0" w:beforeAutospacing="0" w:after="0"/>
              <w:ind w:right="-28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R$</w:t>
            </w:r>
          </w:p>
        </w:tc>
        <w:tc>
          <w:tcPr>
            <w:tcW w:w="1984" w:type="dxa"/>
          </w:tcPr>
          <w:p w:rsidR="00484AFA" w:rsidRPr="0002462E" w:rsidRDefault="00484AFA" w:rsidP="00B404F9">
            <w:pPr>
              <w:pStyle w:val="western"/>
              <w:spacing w:before="0" w:beforeAutospacing="0" w:after="0"/>
              <w:ind w:right="-28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02462E">
              <w:rPr>
                <w:sz w:val="21"/>
                <w:szCs w:val="21"/>
              </w:rPr>
              <w:t xml:space="preserve"> </w:t>
            </w:r>
            <w:r w:rsidR="00B404F9">
              <w:rPr>
                <w:sz w:val="21"/>
                <w:szCs w:val="21"/>
              </w:rPr>
              <w:t>14.</w:t>
            </w:r>
            <w:r w:rsidR="00A86A17">
              <w:rPr>
                <w:sz w:val="21"/>
                <w:szCs w:val="21"/>
              </w:rPr>
              <w:t>090.721,81</w:t>
            </w:r>
          </w:p>
        </w:tc>
      </w:tr>
      <w:tr w:rsidR="00484AFA" w:rsidRPr="0002462E" w:rsidTr="00484AFA">
        <w:tc>
          <w:tcPr>
            <w:tcW w:w="3369" w:type="dxa"/>
          </w:tcPr>
          <w:p w:rsidR="00484AFA" w:rsidRPr="0002462E" w:rsidRDefault="00484AFA" w:rsidP="009F7B2D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Receita de Contribuições</w:t>
            </w:r>
          </w:p>
        </w:tc>
        <w:tc>
          <w:tcPr>
            <w:tcW w:w="567" w:type="dxa"/>
          </w:tcPr>
          <w:p w:rsidR="00484AFA" w:rsidRPr="0002462E" w:rsidRDefault="00484AFA" w:rsidP="00AD790D">
            <w:pPr>
              <w:pStyle w:val="western"/>
              <w:spacing w:before="0" w:beforeAutospacing="0" w:after="0"/>
              <w:ind w:right="-28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R$</w:t>
            </w:r>
          </w:p>
        </w:tc>
        <w:tc>
          <w:tcPr>
            <w:tcW w:w="1984" w:type="dxa"/>
          </w:tcPr>
          <w:p w:rsidR="00484AFA" w:rsidRPr="0002462E" w:rsidRDefault="00484AFA" w:rsidP="00484AFA">
            <w:pPr>
              <w:pStyle w:val="western"/>
              <w:spacing w:before="0" w:beforeAutospacing="0" w:after="0"/>
              <w:ind w:right="-284"/>
              <w:jc w:val="center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 xml:space="preserve">     </w:t>
            </w:r>
            <w:r>
              <w:rPr>
                <w:sz w:val="21"/>
                <w:szCs w:val="21"/>
              </w:rPr>
              <w:t xml:space="preserve">   </w:t>
            </w:r>
            <w:r w:rsidRPr="0002462E">
              <w:rPr>
                <w:sz w:val="21"/>
                <w:szCs w:val="21"/>
              </w:rPr>
              <w:t>982.729,43</w:t>
            </w:r>
          </w:p>
        </w:tc>
      </w:tr>
      <w:tr w:rsidR="00484AFA" w:rsidRPr="0002462E" w:rsidTr="00484AFA">
        <w:tc>
          <w:tcPr>
            <w:tcW w:w="3369" w:type="dxa"/>
          </w:tcPr>
          <w:p w:rsidR="00484AFA" w:rsidRPr="0002462E" w:rsidRDefault="00484AFA" w:rsidP="009F7B2D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Receita Patrimonial</w:t>
            </w:r>
          </w:p>
        </w:tc>
        <w:tc>
          <w:tcPr>
            <w:tcW w:w="567" w:type="dxa"/>
          </w:tcPr>
          <w:p w:rsidR="00484AFA" w:rsidRPr="0002462E" w:rsidRDefault="00484AFA" w:rsidP="00AD790D">
            <w:pPr>
              <w:pStyle w:val="western"/>
              <w:spacing w:before="0" w:beforeAutospacing="0" w:after="0"/>
              <w:ind w:right="-28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R$</w:t>
            </w:r>
          </w:p>
        </w:tc>
        <w:tc>
          <w:tcPr>
            <w:tcW w:w="1984" w:type="dxa"/>
          </w:tcPr>
          <w:p w:rsidR="00484AFA" w:rsidRPr="0002462E" w:rsidRDefault="00484AFA" w:rsidP="005E364C">
            <w:pPr>
              <w:pStyle w:val="western"/>
              <w:spacing w:before="0" w:beforeAutospacing="0" w:after="0"/>
              <w:ind w:right="-284"/>
              <w:jc w:val="center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 xml:space="preserve">     </w:t>
            </w:r>
            <w:r>
              <w:rPr>
                <w:sz w:val="21"/>
                <w:szCs w:val="21"/>
              </w:rPr>
              <w:t xml:space="preserve">  </w:t>
            </w:r>
            <w:r w:rsidR="005E364C">
              <w:rPr>
                <w:sz w:val="21"/>
                <w:szCs w:val="21"/>
              </w:rPr>
              <w:t xml:space="preserve"> </w:t>
            </w:r>
            <w:r w:rsidR="00B404F9">
              <w:rPr>
                <w:sz w:val="21"/>
                <w:szCs w:val="21"/>
              </w:rPr>
              <w:t xml:space="preserve">431.153,69 </w:t>
            </w:r>
          </w:p>
        </w:tc>
      </w:tr>
      <w:tr w:rsidR="00484AFA" w:rsidRPr="0002462E" w:rsidTr="00484AFA">
        <w:tc>
          <w:tcPr>
            <w:tcW w:w="3369" w:type="dxa"/>
          </w:tcPr>
          <w:p w:rsidR="00484AFA" w:rsidRPr="0002462E" w:rsidRDefault="00484AFA" w:rsidP="009F7B2D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Receita de Serviços</w:t>
            </w:r>
          </w:p>
        </w:tc>
        <w:tc>
          <w:tcPr>
            <w:tcW w:w="567" w:type="dxa"/>
          </w:tcPr>
          <w:p w:rsidR="00484AFA" w:rsidRPr="0002462E" w:rsidRDefault="00484AFA" w:rsidP="00AD790D">
            <w:pPr>
              <w:pStyle w:val="western"/>
              <w:spacing w:before="0" w:beforeAutospacing="0" w:after="0"/>
              <w:ind w:right="-28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R$</w:t>
            </w:r>
          </w:p>
        </w:tc>
        <w:tc>
          <w:tcPr>
            <w:tcW w:w="1984" w:type="dxa"/>
          </w:tcPr>
          <w:p w:rsidR="00484AFA" w:rsidRPr="0002462E" w:rsidRDefault="00484AFA" w:rsidP="00484AFA">
            <w:pPr>
              <w:pStyle w:val="western"/>
              <w:spacing w:before="0" w:beforeAutospacing="0" w:after="0"/>
              <w:ind w:right="-28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r w:rsidRPr="0002462E">
              <w:rPr>
                <w:sz w:val="21"/>
                <w:szCs w:val="21"/>
              </w:rPr>
              <w:t xml:space="preserve"> 717.311,68</w:t>
            </w:r>
          </w:p>
        </w:tc>
      </w:tr>
      <w:tr w:rsidR="00484AFA" w:rsidRPr="0002462E" w:rsidTr="00484AFA">
        <w:tc>
          <w:tcPr>
            <w:tcW w:w="3369" w:type="dxa"/>
          </w:tcPr>
          <w:p w:rsidR="00484AFA" w:rsidRPr="0002462E" w:rsidRDefault="00484AFA" w:rsidP="009F7B2D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Transf. Correntes</w:t>
            </w:r>
          </w:p>
        </w:tc>
        <w:tc>
          <w:tcPr>
            <w:tcW w:w="567" w:type="dxa"/>
          </w:tcPr>
          <w:p w:rsidR="00484AFA" w:rsidRPr="0002462E" w:rsidRDefault="00484AFA" w:rsidP="00AD790D">
            <w:pPr>
              <w:pStyle w:val="western"/>
              <w:spacing w:before="0" w:beforeAutospacing="0" w:after="0"/>
              <w:ind w:right="-28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R$</w:t>
            </w:r>
          </w:p>
        </w:tc>
        <w:tc>
          <w:tcPr>
            <w:tcW w:w="1984" w:type="dxa"/>
          </w:tcPr>
          <w:p w:rsidR="00484AFA" w:rsidRPr="0002462E" w:rsidRDefault="00484AFA" w:rsidP="00AD790D">
            <w:pPr>
              <w:pStyle w:val="western"/>
              <w:spacing w:before="0" w:beforeAutospacing="0" w:after="0"/>
              <w:ind w:right="-28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02462E">
              <w:rPr>
                <w:sz w:val="21"/>
                <w:szCs w:val="21"/>
              </w:rPr>
              <w:t>98.531.250,</w:t>
            </w:r>
            <w:r w:rsidR="00A86A17">
              <w:rPr>
                <w:sz w:val="21"/>
                <w:szCs w:val="21"/>
              </w:rPr>
              <w:t>38</w:t>
            </w:r>
          </w:p>
        </w:tc>
      </w:tr>
      <w:tr w:rsidR="00484AFA" w:rsidRPr="0002462E" w:rsidTr="00484AFA">
        <w:tc>
          <w:tcPr>
            <w:tcW w:w="3369" w:type="dxa"/>
          </w:tcPr>
          <w:p w:rsidR="00484AFA" w:rsidRPr="0002462E" w:rsidRDefault="00484AFA" w:rsidP="009F7B2D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Outras Receitas Correntes</w:t>
            </w:r>
          </w:p>
        </w:tc>
        <w:tc>
          <w:tcPr>
            <w:tcW w:w="567" w:type="dxa"/>
          </w:tcPr>
          <w:p w:rsidR="00484AFA" w:rsidRPr="0002462E" w:rsidRDefault="00484AFA" w:rsidP="00AD790D">
            <w:pPr>
              <w:pStyle w:val="western"/>
              <w:spacing w:before="0" w:beforeAutospacing="0" w:after="0"/>
              <w:ind w:right="-28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R$</w:t>
            </w:r>
          </w:p>
        </w:tc>
        <w:tc>
          <w:tcPr>
            <w:tcW w:w="1984" w:type="dxa"/>
          </w:tcPr>
          <w:p w:rsidR="00484AFA" w:rsidRPr="0002462E" w:rsidRDefault="00484AFA" w:rsidP="00B404F9">
            <w:pPr>
              <w:pStyle w:val="western"/>
              <w:spacing w:before="0" w:beforeAutospacing="0" w:after="0"/>
              <w:ind w:right="-28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 w:rsidR="00A86A17">
              <w:rPr>
                <w:sz w:val="21"/>
                <w:szCs w:val="21"/>
              </w:rPr>
              <w:t xml:space="preserve">    670.996,43</w:t>
            </w:r>
            <w:r w:rsidR="005E364C">
              <w:rPr>
                <w:sz w:val="21"/>
                <w:szCs w:val="21"/>
              </w:rPr>
              <w:t xml:space="preserve"> </w:t>
            </w:r>
          </w:p>
        </w:tc>
      </w:tr>
      <w:tr w:rsidR="00484AFA" w:rsidRPr="0002462E" w:rsidTr="00484AFA">
        <w:tc>
          <w:tcPr>
            <w:tcW w:w="3369" w:type="dxa"/>
          </w:tcPr>
          <w:p w:rsidR="00484AFA" w:rsidRPr="0002462E" w:rsidRDefault="00484AFA" w:rsidP="009F7B2D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Dedução para o Fundeb</w:t>
            </w:r>
          </w:p>
        </w:tc>
        <w:tc>
          <w:tcPr>
            <w:tcW w:w="567" w:type="dxa"/>
          </w:tcPr>
          <w:p w:rsidR="00484AFA" w:rsidRDefault="00484AFA" w:rsidP="00AD790D">
            <w:pPr>
              <w:pStyle w:val="western"/>
              <w:spacing w:before="0" w:beforeAutospacing="0" w:after="0"/>
              <w:ind w:right="-28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R$</w:t>
            </w:r>
          </w:p>
        </w:tc>
        <w:tc>
          <w:tcPr>
            <w:tcW w:w="1984" w:type="dxa"/>
          </w:tcPr>
          <w:p w:rsidR="00484AFA" w:rsidRPr="0002462E" w:rsidRDefault="00484AFA" w:rsidP="00AD790D">
            <w:pPr>
              <w:pStyle w:val="western"/>
              <w:spacing w:before="0" w:beforeAutospacing="0" w:after="0"/>
              <w:ind w:right="-28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(</w:t>
            </w:r>
            <w:r w:rsidRPr="0002462E">
              <w:rPr>
                <w:sz w:val="21"/>
                <w:szCs w:val="21"/>
              </w:rPr>
              <w:t>10.873.507,63</w:t>
            </w:r>
            <w:r>
              <w:rPr>
                <w:sz w:val="21"/>
                <w:szCs w:val="21"/>
              </w:rPr>
              <w:t>)</w:t>
            </w:r>
          </w:p>
        </w:tc>
      </w:tr>
    </w:tbl>
    <w:p w:rsidR="00AD790D" w:rsidRPr="0002462E" w:rsidRDefault="00AD790D" w:rsidP="009F7B2D">
      <w:pPr>
        <w:pStyle w:val="western"/>
        <w:spacing w:before="0" w:beforeAutospacing="0" w:after="0"/>
        <w:ind w:right="-284"/>
        <w:jc w:val="both"/>
      </w:pPr>
    </w:p>
    <w:p w:rsidR="002B398F" w:rsidRPr="0002462E" w:rsidRDefault="002B398F" w:rsidP="009F7B2D">
      <w:pPr>
        <w:pStyle w:val="western"/>
        <w:spacing w:before="0" w:beforeAutospacing="0" w:after="0"/>
        <w:ind w:right="-284"/>
        <w:jc w:val="both"/>
      </w:pPr>
    </w:p>
    <w:p w:rsidR="00606DF1" w:rsidRPr="0002462E" w:rsidRDefault="002B2D35" w:rsidP="009F7B2D">
      <w:pPr>
        <w:pStyle w:val="western"/>
        <w:spacing w:before="0" w:beforeAutospacing="0" w:after="0"/>
        <w:ind w:right="-284"/>
        <w:jc w:val="both"/>
      </w:pPr>
      <w:r w:rsidRPr="0002462E">
        <w:lastRenderedPageBreak/>
        <w:t xml:space="preserve">Art. 4º - </w:t>
      </w:r>
      <w:r w:rsidR="00606DF1" w:rsidRPr="0002462E">
        <w:t>A despesa da Administração Direta será realizada segundo a discriminação dos quadros: Trabalho e Natureza da Despesa, integrantes desta Lei.</w:t>
      </w:r>
    </w:p>
    <w:p w:rsidR="00606DF1" w:rsidRPr="0002462E" w:rsidRDefault="00606DF1" w:rsidP="009F7B2D">
      <w:pPr>
        <w:pStyle w:val="western"/>
        <w:spacing w:before="0" w:beforeAutospacing="0" w:after="0"/>
        <w:ind w:right="-284"/>
        <w:jc w:val="both"/>
      </w:pPr>
    </w:p>
    <w:p w:rsidR="0002462E" w:rsidRPr="0002462E" w:rsidRDefault="0002462E" w:rsidP="009F7B2D">
      <w:pPr>
        <w:pStyle w:val="western"/>
        <w:spacing w:before="0" w:beforeAutospacing="0" w:after="0"/>
        <w:ind w:right="-284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7"/>
        <w:gridCol w:w="1843"/>
      </w:tblGrid>
      <w:tr w:rsidR="00366835" w:rsidRPr="0002462E" w:rsidTr="00E55567">
        <w:tc>
          <w:tcPr>
            <w:tcW w:w="4219" w:type="dxa"/>
          </w:tcPr>
          <w:p w:rsidR="00366835" w:rsidRPr="0002462E" w:rsidRDefault="00366835" w:rsidP="009F7B2D">
            <w:pPr>
              <w:pStyle w:val="western"/>
              <w:spacing w:before="0" w:beforeAutospacing="0" w:after="0"/>
              <w:ind w:right="-284"/>
              <w:jc w:val="both"/>
              <w:rPr>
                <w:b/>
                <w:sz w:val="21"/>
                <w:szCs w:val="21"/>
              </w:rPr>
            </w:pPr>
            <w:r w:rsidRPr="0002462E">
              <w:rPr>
                <w:b/>
                <w:sz w:val="21"/>
                <w:szCs w:val="21"/>
              </w:rPr>
              <w:t>1- DESPESA POR ÓRGÃOS E FUNÇÕES</w:t>
            </w:r>
          </w:p>
        </w:tc>
        <w:tc>
          <w:tcPr>
            <w:tcW w:w="567" w:type="dxa"/>
          </w:tcPr>
          <w:p w:rsidR="00366835" w:rsidRPr="0002462E" w:rsidRDefault="00366835" w:rsidP="00366835">
            <w:pPr>
              <w:pStyle w:val="western"/>
              <w:spacing w:before="0" w:beforeAutospacing="0" w:after="0"/>
              <w:ind w:right="34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366835" w:rsidRPr="0002462E" w:rsidRDefault="00366835" w:rsidP="00366835">
            <w:pPr>
              <w:pStyle w:val="western"/>
              <w:spacing w:before="0" w:beforeAutospacing="0" w:after="0"/>
              <w:ind w:right="34"/>
              <w:jc w:val="right"/>
              <w:rPr>
                <w:sz w:val="21"/>
                <w:szCs w:val="21"/>
              </w:rPr>
            </w:pPr>
          </w:p>
        </w:tc>
      </w:tr>
      <w:tr w:rsidR="00366835" w:rsidRPr="0002462E" w:rsidTr="00E55567">
        <w:tc>
          <w:tcPr>
            <w:tcW w:w="4219" w:type="dxa"/>
          </w:tcPr>
          <w:p w:rsidR="00366835" w:rsidRPr="0002462E" w:rsidRDefault="00366835" w:rsidP="009F7B2D">
            <w:pPr>
              <w:pStyle w:val="western"/>
              <w:spacing w:before="0" w:beforeAutospacing="0" w:after="0"/>
              <w:ind w:right="-284"/>
              <w:jc w:val="both"/>
              <w:rPr>
                <w:b/>
                <w:sz w:val="21"/>
                <w:szCs w:val="21"/>
              </w:rPr>
            </w:pPr>
            <w:r w:rsidRPr="0002462E">
              <w:rPr>
                <w:b/>
                <w:sz w:val="21"/>
                <w:szCs w:val="21"/>
              </w:rPr>
              <w:t>ADMINSTRAÇÃO DIRETA</w:t>
            </w:r>
          </w:p>
        </w:tc>
        <w:tc>
          <w:tcPr>
            <w:tcW w:w="567" w:type="dxa"/>
          </w:tcPr>
          <w:p w:rsidR="00366835" w:rsidRPr="0002462E" w:rsidRDefault="00366835" w:rsidP="00366835">
            <w:pPr>
              <w:pStyle w:val="western"/>
              <w:spacing w:before="0" w:beforeAutospacing="0" w:after="0"/>
              <w:ind w:right="34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366835" w:rsidRPr="0002462E" w:rsidRDefault="00366835" w:rsidP="00366835">
            <w:pPr>
              <w:pStyle w:val="western"/>
              <w:spacing w:before="0" w:beforeAutospacing="0" w:after="0"/>
              <w:ind w:right="34"/>
              <w:jc w:val="right"/>
              <w:rPr>
                <w:sz w:val="21"/>
                <w:szCs w:val="21"/>
              </w:rPr>
            </w:pPr>
          </w:p>
        </w:tc>
      </w:tr>
      <w:tr w:rsidR="00366835" w:rsidRPr="0002462E" w:rsidTr="00E55567">
        <w:tc>
          <w:tcPr>
            <w:tcW w:w="4219" w:type="dxa"/>
          </w:tcPr>
          <w:p w:rsidR="00366835" w:rsidRPr="0002462E" w:rsidRDefault="00366835" w:rsidP="009F7B2D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01- Legislativa</w:t>
            </w:r>
          </w:p>
        </w:tc>
        <w:tc>
          <w:tcPr>
            <w:tcW w:w="567" w:type="dxa"/>
          </w:tcPr>
          <w:p w:rsidR="00366835" w:rsidRPr="0002462E" w:rsidRDefault="00366835" w:rsidP="00366835">
            <w:pPr>
              <w:pStyle w:val="western"/>
              <w:spacing w:before="0" w:beforeAutospacing="0" w:after="0"/>
              <w:ind w:right="34"/>
              <w:jc w:val="center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R$</w:t>
            </w:r>
          </w:p>
        </w:tc>
        <w:tc>
          <w:tcPr>
            <w:tcW w:w="1843" w:type="dxa"/>
          </w:tcPr>
          <w:p w:rsidR="00366835" w:rsidRPr="0002462E" w:rsidRDefault="00366835" w:rsidP="00366835">
            <w:pPr>
              <w:pStyle w:val="western"/>
              <w:spacing w:before="0" w:beforeAutospacing="0" w:after="0"/>
              <w:ind w:right="34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 xml:space="preserve"> 4.500.000,00</w:t>
            </w:r>
          </w:p>
        </w:tc>
      </w:tr>
      <w:tr w:rsidR="00366835" w:rsidRPr="0002462E" w:rsidTr="00E55567">
        <w:tc>
          <w:tcPr>
            <w:tcW w:w="4219" w:type="dxa"/>
          </w:tcPr>
          <w:p w:rsidR="00366835" w:rsidRPr="0002462E" w:rsidRDefault="00366835" w:rsidP="009F7B2D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04 – Administração</w:t>
            </w:r>
          </w:p>
        </w:tc>
        <w:tc>
          <w:tcPr>
            <w:tcW w:w="567" w:type="dxa"/>
          </w:tcPr>
          <w:p w:rsidR="00366835" w:rsidRPr="0002462E" w:rsidRDefault="00366835" w:rsidP="003668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843" w:type="dxa"/>
          </w:tcPr>
          <w:p w:rsidR="00366835" w:rsidRPr="0002462E" w:rsidRDefault="00366835" w:rsidP="00A86A17">
            <w:pPr>
              <w:pStyle w:val="western"/>
              <w:spacing w:before="0" w:beforeAutospacing="0" w:after="0"/>
              <w:ind w:right="34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12.</w:t>
            </w:r>
            <w:r w:rsidR="00A86A17">
              <w:rPr>
                <w:sz w:val="21"/>
                <w:szCs w:val="21"/>
              </w:rPr>
              <w:t>237.469,59</w:t>
            </w:r>
          </w:p>
        </w:tc>
      </w:tr>
      <w:tr w:rsidR="00366835" w:rsidRPr="0002462E" w:rsidTr="00E55567">
        <w:tc>
          <w:tcPr>
            <w:tcW w:w="4219" w:type="dxa"/>
          </w:tcPr>
          <w:p w:rsidR="00366835" w:rsidRPr="0002462E" w:rsidRDefault="00366835" w:rsidP="009F7B2D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06 – Segurança Pública</w:t>
            </w:r>
          </w:p>
        </w:tc>
        <w:tc>
          <w:tcPr>
            <w:tcW w:w="567" w:type="dxa"/>
          </w:tcPr>
          <w:p w:rsidR="00366835" w:rsidRPr="0002462E" w:rsidRDefault="00366835" w:rsidP="003668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843" w:type="dxa"/>
          </w:tcPr>
          <w:p w:rsidR="00366835" w:rsidRPr="0002462E" w:rsidRDefault="00366835" w:rsidP="00366835">
            <w:pPr>
              <w:pStyle w:val="western"/>
              <w:spacing w:before="0" w:beforeAutospacing="0" w:after="0"/>
              <w:ind w:right="34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 xml:space="preserve"> 2.951.603,14</w:t>
            </w:r>
          </w:p>
        </w:tc>
      </w:tr>
      <w:tr w:rsidR="00366835" w:rsidRPr="0002462E" w:rsidTr="00E55567">
        <w:tc>
          <w:tcPr>
            <w:tcW w:w="4219" w:type="dxa"/>
          </w:tcPr>
          <w:p w:rsidR="00366835" w:rsidRPr="0002462E" w:rsidRDefault="00366835" w:rsidP="009F7B2D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08 – Assistência Social</w:t>
            </w:r>
          </w:p>
        </w:tc>
        <w:tc>
          <w:tcPr>
            <w:tcW w:w="567" w:type="dxa"/>
          </w:tcPr>
          <w:p w:rsidR="00366835" w:rsidRPr="0002462E" w:rsidRDefault="00366835" w:rsidP="003668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843" w:type="dxa"/>
          </w:tcPr>
          <w:p w:rsidR="00366835" w:rsidRPr="0002462E" w:rsidRDefault="00366835" w:rsidP="00255BC4">
            <w:pPr>
              <w:pStyle w:val="western"/>
              <w:spacing w:before="0" w:beforeAutospacing="0" w:after="0"/>
              <w:ind w:right="34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 xml:space="preserve"> 4.505.257,23</w:t>
            </w:r>
            <w:r w:rsidR="00161025">
              <w:rPr>
                <w:sz w:val="21"/>
                <w:szCs w:val="21"/>
              </w:rPr>
              <w:t xml:space="preserve">     </w:t>
            </w:r>
          </w:p>
        </w:tc>
      </w:tr>
      <w:tr w:rsidR="00366835" w:rsidRPr="0002462E" w:rsidTr="00E55567">
        <w:tc>
          <w:tcPr>
            <w:tcW w:w="4219" w:type="dxa"/>
          </w:tcPr>
          <w:p w:rsidR="00366835" w:rsidRPr="0002462E" w:rsidRDefault="00366835" w:rsidP="009F7B2D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10 – Saúde</w:t>
            </w:r>
          </w:p>
        </w:tc>
        <w:tc>
          <w:tcPr>
            <w:tcW w:w="567" w:type="dxa"/>
          </w:tcPr>
          <w:p w:rsidR="00366835" w:rsidRPr="0002462E" w:rsidRDefault="00366835" w:rsidP="003668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843" w:type="dxa"/>
          </w:tcPr>
          <w:p w:rsidR="00366835" w:rsidRPr="0002462E" w:rsidRDefault="005E364C" w:rsidP="005E364C">
            <w:pPr>
              <w:pStyle w:val="western"/>
              <w:spacing w:before="0" w:beforeAutospacing="0" w:after="0"/>
              <w:ind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26.787.004</w:t>
            </w:r>
            <w:r w:rsidR="00366835" w:rsidRPr="0002462E">
              <w:rPr>
                <w:sz w:val="21"/>
                <w:szCs w:val="21"/>
              </w:rPr>
              <w:t>,44</w:t>
            </w:r>
          </w:p>
        </w:tc>
      </w:tr>
      <w:tr w:rsidR="00366835" w:rsidRPr="0002462E" w:rsidTr="00E55567">
        <w:tc>
          <w:tcPr>
            <w:tcW w:w="4219" w:type="dxa"/>
          </w:tcPr>
          <w:p w:rsidR="00366835" w:rsidRPr="0002462E" w:rsidRDefault="00366835" w:rsidP="009F7B2D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12 – Educação</w:t>
            </w:r>
          </w:p>
        </w:tc>
        <w:tc>
          <w:tcPr>
            <w:tcW w:w="567" w:type="dxa"/>
          </w:tcPr>
          <w:p w:rsidR="00366835" w:rsidRPr="0002462E" w:rsidRDefault="00366835" w:rsidP="003668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843" w:type="dxa"/>
          </w:tcPr>
          <w:p w:rsidR="00366835" w:rsidRPr="0002462E" w:rsidRDefault="00366835" w:rsidP="00A86A17">
            <w:pPr>
              <w:pStyle w:val="western"/>
              <w:spacing w:before="0" w:beforeAutospacing="0" w:after="0"/>
              <w:ind w:right="34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36.4</w:t>
            </w:r>
            <w:r w:rsidR="00A86A17">
              <w:rPr>
                <w:sz w:val="21"/>
                <w:szCs w:val="21"/>
              </w:rPr>
              <w:t>91.</w:t>
            </w:r>
            <w:r w:rsidRPr="0002462E">
              <w:rPr>
                <w:sz w:val="21"/>
                <w:szCs w:val="21"/>
              </w:rPr>
              <w:t>607,7</w:t>
            </w:r>
            <w:r w:rsidR="008D243C">
              <w:rPr>
                <w:sz w:val="21"/>
                <w:szCs w:val="21"/>
              </w:rPr>
              <w:t>9</w:t>
            </w:r>
          </w:p>
        </w:tc>
      </w:tr>
      <w:tr w:rsidR="00366835" w:rsidRPr="0002462E" w:rsidTr="00E55567">
        <w:tc>
          <w:tcPr>
            <w:tcW w:w="4219" w:type="dxa"/>
          </w:tcPr>
          <w:p w:rsidR="00366835" w:rsidRPr="0002462E" w:rsidRDefault="00366835" w:rsidP="009F7B2D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13 – Cultura</w:t>
            </w:r>
          </w:p>
        </w:tc>
        <w:tc>
          <w:tcPr>
            <w:tcW w:w="567" w:type="dxa"/>
          </w:tcPr>
          <w:p w:rsidR="00366835" w:rsidRPr="0002462E" w:rsidRDefault="00366835" w:rsidP="003668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843" w:type="dxa"/>
          </w:tcPr>
          <w:p w:rsidR="00366835" w:rsidRPr="0002462E" w:rsidRDefault="00366835" w:rsidP="00366835">
            <w:pPr>
              <w:pStyle w:val="western"/>
              <w:spacing w:before="0" w:beforeAutospacing="0" w:after="0"/>
              <w:ind w:right="34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 xml:space="preserve"> 291.377,67</w:t>
            </w:r>
          </w:p>
        </w:tc>
      </w:tr>
      <w:tr w:rsidR="00366835" w:rsidRPr="0002462E" w:rsidTr="00E55567">
        <w:tc>
          <w:tcPr>
            <w:tcW w:w="4219" w:type="dxa"/>
          </w:tcPr>
          <w:p w:rsidR="00366835" w:rsidRPr="0002462E" w:rsidRDefault="00366835" w:rsidP="00606DF1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15 – Urbanismo</w:t>
            </w:r>
          </w:p>
        </w:tc>
        <w:tc>
          <w:tcPr>
            <w:tcW w:w="567" w:type="dxa"/>
          </w:tcPr>
          <w:p w:rsidR="00366835" w:rsidRPr="0002462E" w:rsidRDefault="00366835" w:rsidP="003668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843" w:type="dxa"/>
          </w:tcPr>
          <w:p w:rsidR="00366835" w:rsidRPr="0002462E" w:rsidRDefault="00A86A17" w:rsidP="00A86A17">
            <w:pPr>
              <w:pStyle w:val="western"/>
              <w:spacing w:before="0" w:beforeAutospacing="0" w:after="0"/>
              <w:ind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9.818.283,11</w:t>
            </w:r>
          </w:p>
        </w:tc>
      </w:tr>
      <w:tr w:rsidR="00366835" w:rsidRPr="0002462E" w:rsidTr="00E55567">
        <w:tc>
          <w:tcPr>
            <w:tcW w:w="4219" w:type="dxa"/>
          </w:tcPr>
          <w:p w:rsidR="00366835" w:rsidRPr="0002462E" w:rsidRDefault="00366835" w:rsidP="00606DF1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16- Habitação</w:t>
            </w:r>
          </w:p>
        </w:tc>
        <w:tc>
          <w:tcPr>
            <w:tcW w:w="567" w:type="dxa"/>
          </w:tcPr>
          <w:p w:rsidR="00366835" w:rsidRPr="0002462E" w:rsidRDefault="00366835" w:rsidP="003668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843" w:type="dxa"/>
          </w:tcPr>
          <w:p w:rsidR="00366835" w:rsidRPr="0002462E" w:rsidRDefault="00366835" w:rsidP="008D243C">
            <w:pPr>
              <w:pStyle w:val="western"/>
              <w:spacing w:before="0" w:beforeAutospacing="0" w:after="0"/>
              <w:ind w:right="34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 xml:space="preserve"> 298.109,2</w:t>
            </w:r>
            <w:r w:rsidR="008D243C">
              <w:rPr>
                <w:sz w:val="21"/>
                <w:szCs w:val="21"/>
              </w:rPr>
              <w:t>4</w:t>
            </w:r>
          </w:p>
        </w:tc>
      </w:tr>
      <w:tr w:rsidR="00366835" w:rsidRPr="0002462E" w:rsidTr="00E55567">
        <w:tc>
          <w:tcPr>
            <w:tcW w:w="4219" w:type="dxa"/>
          </w:tcPr>
          <w:p w:rsidR="00366835" w:rsidRPr="0002462E" w:rsidRDefault="00366835" w:rsidP="00606DF1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18 - Gestão Ambiental</w:t>
            </w:r>
          </w:p>
        </w:tc>
        <w:tc>
          <w:tcPr>
            <w:tcW w:w="567" w:type="dxa"/>
          </w:tcPr>
          <w:p w:rsidR="00366835" w:rsidRPr="0002462E" w:rsidRDefault="00366835" w:rsidP="003668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843" w:type="dxa"/>
          </w:tcPr>
          <w:p w:rsidR="00366835" w:rsidRPr="0002462E" w:rsidRDefault="00366835" w:rsidP="00366835">
            <w:pPr>
              <w:pStyle w:val="western"/>
              <w:spacing w:before="0" w:beforeAutospacing="0" w:after="0"/>
              <w:ind w:right="34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1.577.000,00</w:t>
            </w:r>
          </w:p>
        </w:tc>
      </w:tr>
      <w:tr w:rsidR="00366835" w:rsidRPr="0002462E" w:rsidTr="00E55567">
        <w:tc>
          <w:tcPr>
            <w:tcW w:w="4219" w:type="dxa"/>
          </w:tcPr>
          <w:p w:rsidR="00366835" w:rsidRPr="0002462E" w:rsidRDefault="00366835" w:rsidP="00606DF1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20- Agricultura</w:t>
            </w:r>
          </w:p>
        </w:tc>
        <w:tc>
          <w:tcPr>
            <w:tcW w:w="567" w:type="dxa"/>
          </w:tcPr>
          <w:p w:rsidR="00366835" w:rsidRPr="0002462E" w:rsidRDefault="00366835" w:rsidP="003668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843" w:type="dxa"/>
          </w:tcPr>
          <w:p w:rsidR="00366835" w:rsidRPr="0002462E" w:rsidRDefault="00366835" w:rsidP="00366835">
            <w:pPr>
              <w:pStyle w:val="western"/>
              <w:spacing w:before="0" w:beforeAutospacing="0" w:after="0"/>
              <w:ind w:right="34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1.980.439,91</w:t>
            </w:r>
          </w:p>
        </w:tc>
      </w:tr>
      <w:tr w:rsidR="00366835" w:rsidRPr="0002462E" w:rsidTr="00E55567">
        <w:tc>
          <w:tcPr>
            <w:tcW w:w="4219" w:type="dxa"/>
          </w:tcPr>
          <w:p w:rsidR="00366835" w:rsidRPr="0002462E" w:rsidRDefault="00366835" w:rsidP="00606DF1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 xml:space="preserve">23- Comércio e Serviço </w:t>
            </w:r>
          </w:p>
        </w:tc>
        <w:tc>
          <w:tcPr>
            <w:tcW w:w="567" w:type="dxa"/>
          </w:tcPr>
          <w:p w:rsidR="00366835" w:rsidRPr="0002462E" w:rsidRDefault="00366835" w:rsidP="003668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843" w:type="dxa"/>
          </w:tcPr>
          <w:p w:rsidR="00366835" w:rsidRPr="0002462E" w:rsidRDefault="00366835" w:rsidP="00366835">
            <w:pPr>
              <w:pStyle w:val="western"/>
              <w:spacing w:before="0" w:beforeAutospacing="0" w:after="0"/>
              <w:ind w:right="34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 xml:space="preserve"> 178.449,54</w:t>
            </w:r>
          </w:p>
        </w:tc>
      </w:tr>
      <w:tr w:rsidR="00366835" w:rsidRPr="0002462E" w:rsidTr="00E55567">
        <w:tc>
          <w:tcPr>
            <w:tcW w:w="4219" w:type="dxa"/>
          </w:tcPr>
          <w:p w:rsidR="00366835" w:rsidRPr="0002462E" w:rsidRDefault="00366835" w:rsidP="00606DF1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25 – Energia</w:t>
            </w:r>
          </w:p>
        </w:tc>
        <w:tc>
          <w:tcPr>
            <w:tcW w:w="567" w:type="dxa"/>
          </w:tcPr>
          <w:p w:rsidR="00366835" w:rsidRPr="0002462E" w:rsidRDefault="00366835" w:rsidP="003668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843" w:type="dxa"/>
          </w:tcPr>
          <w:p w:rsidR="00366835" w:rsidRPr="0002462E" w:rsidRDefault="00366835" w:rsidP="00366835">
            <w:pPr>
              <w:pStyle w:val="western"/>
              <w:spacing w:before="0" w:beforeAutospacing="0" w:after="0"/>
              <w:ind w:right="34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 xml:space="preserve"> 981.000,00</w:t>
            </w:r>
          </w:p>
        </w:tc>
      </w:tr>
      <w:tr w:rsidR="00366835" w:rsidRPr="0002462E" w:rsidTr="00E55567">
        <w:tc>
          <w:tcPr>
            <w:tcW w:w="4219" w:type="dxa"/>
          </w:tcPr>
          <w:p w:rsidR="00366835" w:rsidRPr="0002462E" w:rsidRDefault="00366835" w:rsidP="00606DF1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27- Desporto e Lazer</w:t>
            </w:r>
          </w:p>
        </w:tc>
        <w:tc>
          <w:tcPr>
            <w:tcW w:w="567" w:type="dxa"/>
          </w:tcPr>
          <w:p w:rsidR="00366835" w:rsidRPr="0002462E" w:rsidRDefault="00366835" w:rsidP="003668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843" w:type="dxa"/>
          </w:tcPr>
          <w:p w:rsidR="00366835" w:rsidRPr="0002462E" w:rsidRDefault="00366835" w:rsidP="00366835">
            <w:pPr>
              <w:pStyle w:val="western"/>
              <w:spacing w:before="0" w:beforeAutospacing="0" w:after="0"/>
              <w:ind w:right="34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 xml:space="preserve"> 828.724,13</w:t>
            </w:r>
          </w:p>
        </w:tc>
      </w:tr>
      <w:tr w:rsidR="00366835" w:rsidRPr="0002462E" w:rsidTr="00E55567">
        <w:tc>
          <w:tcPr>
            <w:tcW w:w="4219" w:type="dxa"/>
          </w:tcPr>
          <w:p w:rsidR="00366835" w:rsidRPr="0002462E" w:rsidRDefault="00366835" w:rsidP="00606DF1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28 – Encargos Especiais</w:t>
            </w:r>
          </w:p>
        </w:tc>
        <w:tc>
          <w:tcPr>
            <w:tcW w:w="567" w:type="dxa"/>
          </w:tcPr>
          <w:p w:rsidR="00366835" w:rsidRPr="0002462E" w:rsidRDefault="00366835" w:rsidP="003668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843" w:type="dxa"/>
          </w:tcPr>
          <w:p w:rsidR="00366835" w:rsidRPr="0002462E" w:rsidRDefault="00366835" w:rsidP="00366835">
            <w:pPr>
              <w:pStyle w:val="western"/>
              <w:spacing w:before="0" w:beforeAutospacing="0" w:after="0"/>
              <w:ind w:right="34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 xml:space="preserve"> 600.000,00</w:t>
            </w:r>
          </w:p>
        </w:tc>
      </w:tr>
      <w:tr w:rsidR="00366835" w:rsidRPr="0002462E" w:rsidTr="00E55567">
        <w:tc>
          <w:tcPr>
            <w:tcW w:w="4219" w:type="dxa"/>
          </w:tcPr>
          <w:p w:rsidR="00366835" w:rsidRPr="0002462E" w:rsidRDefault="00366835" w:rsidP="00606DF1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99 – Reserva de Contingência</w:t>
            </w:r>
          </w:p>
        </w:tc>
        <w:tc>
          <w:tcPr>
            <w:tcW w:w="567" w:type="dxa"/>
          </w:tcPr>
          <w:p w:rsidR="00366835" w:rsidRPr="0002462E" w:rsidRDefault="00366835" w:rsidP="003668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843" w:type="dxa"/>
          </w:tcPr>
          <w:p w:rsidR="00366835" w:rsidRPr="0002462E" w:rsidRDefault="00366835" w:rsidP="00366835">
            <w:pPr>
              <w:pStyle w:val="western"/>
              <w:spacing w:before="0" w:beforeAutospacing="0" w:after="0"/>
              <w:ind w:right="34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 xml:space="preserve"> 524.330,00</w:t>
            </w:r>
          </w:p>
        </w:tc>
      </w:tr>
      <w:tr w:rsidR="00366835" w:rsidRPr="0002462E" w:rsidTr="00E55567">
        <w:tc>
          <w:tcPr>
            <w:tcW w:w="4219" w:type="dxa"/>
          </w:tcPr>
          <w:p w:rsidR="00366835" w:rsidRPr="0002462E" w:rsidRDefault="00366835" w:rsidP="00606DF1">
            <w:pPr>
              <w:pStyle w:val="western"/>
              <w:spacing w:before="0" w:beforeAutospacing="0" w:after="0"/>
              <w:ind w:right="-284"/>
              <w:jc w:val="both"/>
              <w:rPr>
                <w:b/>
                <w:sz w:val="21"/>
                <w:szCs w:val="21"/>
              </w:rPr>
            </w:pPr>
            <w:r w:rsidRPr="0002462E">
              <w:rPr>
                <w:b/>
                <w:sz w:val="21"/>
                <w:szCs w:val="21"/>
              </w:rPr>
              <w:t>TOTAL DA DESPESA</w:t>
            </w:r>
          </w:p>
        </w:tc>
        <w:tc>
          <w:tcPr>
            <w:tcW w:w="567" w:type="dxa"/>
          </w:tcPr>
          <w:p w:rsidR="00366835" w:rsidRPr="0002462E" w:rsidRDefault="00366835" w:rsidP="003668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843" w:type="dxa"/>
          </w:tcPr>
          <w:p w:rsidR="00366835" w:rsidRPr="0002462E" w:rsidRDefault="00B404F9" w:rsidP="005E364C">
            <w:pPr>
              <w:pStyle w:val="western"/>
              <w:spacing w:before="0" w:beforeAutospacing="0" w:after="0"/>
              <w:ind w:right="34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104.</w:t>
            </w:r>
            <w:r w:rsidR="00995565">
              <w:rPr>
                <w:b/>
                <w:sz w:val="21"/>
                <w:szCs w:val="21"/>
              </w:rPr>
              <w:t>550.655,79</w:t>
            </w:r>
          </w:p>
        </w:tc>
      </w:tr>
    </w:tbl>
    <w:p w:rsidR="00606DF1" w:rsidRPr="0002462E" w:rsidRDefault="00606DF1" w:rsidP="009F7B2D">
      <w:pPr>
        <w:pStyle w:val="western"/>
        <w:spacing w:before="0" w:beforeAutospacing="0" w:after="0"/>
        <w:ind w:right="-284"/>
        <w:jc w:val="both"/>
      </w:pPr>
    </w:p>
    <w:p w:rsidR="00606DF1" w:rsidRPr="0002462E" w:rsidRDefault="00606DF1" w:rsidP="009F7B2D">
      <w:pPr>
        <w:pStyle w:val="western"/>
        <w:spacing w:before="0" w:beforeAutospacing="0" w:after="0"/>
        <w:ind w:right="-284"/>
        <w:jc w:val="both"/>
      </w:pPr>
    </w:p>
    <w:p w:rsidR="00E55567" w:rsidRPr="0002462E" w:rsidRDefault="00E55567" w:rsidP="009F7B2D">
      <w:pPr>
        <w:pStyle w:val="western"/>
        <w:spacing w:before="0" w:beforeAutospacing="0" w:after="0"/>
        <w:ind w:right="-284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85"/>
        <w:gridCol w:w="1701"/>
      </w:tblGrid>
      <w:tr w:rsidR="00B70861" w:rsidRPr="0002462E" w:rsidTr="00B70861">
        <w:tc>
          <w:tcPr>
            <w:tcW w:w="4644" w:type="dxa"/>
          </w:tcPr>
          <w:p w:rsidR="00E55567" w:rsidRPr="0002462E" w:rsidRDefault="00E55567" w:rsidP="009F7B2D">
            <w:pPr>
              <w:pStyle w:val="western"/>
              <w:spacing w:before="0" w:beforeAutospacing="0" w:after="0"/>
              <w:ind w:right="-284"/>
              <w:jc w:val="both"/>
              <w:rPr>
                <w:b/>
                <w:sz w:val="21"/>
                <w:szCs w:val="21"/>
              </w:rPr>
            </w:pPr>
            <w:r w:rsidRPr="0002462E">
              <w:rPr>
                <w:b/>
                <w:sz w:val="21"/>
                <w:szCs w:val="21"/>
              </w:rPr>
              <w:t>2- POR SUBFUNÇÕES</w:t>
            </w:r>
          </w:p>
        </w:tc>
        <w:tc>
          <w:tcPr>
            <w:tcW w:w="485" w:type="dxa"/>
          </w:tcPr>
          <w:p w:rsidR="00E55567" w:rsidRPr="0002462E" w:rsidRDefault="00E55567" w:rsidP="009F7B2D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E55567" w:rsidRPr="0002462E" w:rsidRDefault="00E55567" w:rsidP="00EB5773">
            <w:pPr>
              <w:pStyle w:val="western"/>
              <w:spacing w:before="0" w:beforeAutospacing="0" w:after="0"/>
              <w:jc w:val="right"/>
              <w:rPr>
                <w:sz w:val="21"/>
                <w:szCs w:val="21"/>
              </w:rPr>
            </w:pPr>
          </w:p>
        </w:tc>
      </w:tr>
      <w:tr w:rsidR="00B70861" w:rsidRPr="0002462E" w:rsidTr="00B70861">
        <w:tc>
          <w:tcPr>
            <w:tcW w:w="4644" w:type="dxa"/>
          </w:tcPr>
          <w:p w:rsidR="00E55567" w:rsidRPr="0002462E" w:rsidRDefault="00E55567" w:rsidP="009F7B2D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031- Ação Legislativa</w:t>
            </w:r>
          </w:p>
        </w:tc>
        <w:tc>
          <w:tcPr>
            <w:tcW w:w="485" w:type="dxa"/>
          </w:tcPr>
          <w:p w:rsidR="00E55567" w:rsidRPr="0002462E" w:rsidRDefault="00E55567" w:rsidP="009F7B2D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R$</w:t>
            </w:r>
          </w:p>
        </w:tc>
        <w:tc>
          <w:tcPr>
            <w:tcW w:w="1701" w:type="dxa"/>
          </w:tcPr>
          <w:p w:rsidR="00E55567" w:rsidRPr="0002462E" w:rsidRDefault="00E55567" w:rsidP="00EB5773">
            <w:pPr>
              <w:pStyle w:val="western"/>
              <w:spacing w:before="0" w:beforeAutospacing="0" w:after="0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4.500.000,00</w:t>
            </w:r>
          </w:p>
        </w:tc>
      </w:tr>
      <w:tr w:rsidR="00B70861" w:rsidRPr="0002462E" w:rsidTr="00B70861">
        <w:tc>
          <w:tcPr>
            <w:tcW w:w="4644" w:type="dxa"/>
          </w:tcPr>
          <w:p w:rsidR="00454B96" w:rsidRPr="0002462E" w:rsidRDefault="00454B96" w:rsidP="009F7B2D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121 – Planejamento e Orçamento</w:t>
            </w:r>
          </w:p>
        </w:tc>
        <w:tc>
          <w:tcPr>
            <w:tcW w:w="485" w:type="dxa"/>
          </w:tcPr>
          <w:p w:rsidR="00454B96" w:rsidRPr="0002462E" w:rsidRDefault="00454B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701" w:type="dxa"/>
          </w:tcPr>
          <w:p w:rsidR="00454B96" w:rsidRPr="0002462E" w:rsidRDefault="00454B96" w:rsidP="00EB5773">
            <w:pPr>
              <w:pStyle w:val="western"/>
              <w:spacing w:before="0" w:beforeAutospacing="0" w:after="0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100.000,00</w:t>
            </w:r>
          </w:p>
        </w:tc>
      </w:tr>
      <w:tr w:rsidR="00B70861" w:rsidRPr="0002462E" w:rsidTr="00B70861">
        <w:tc>
          <w:tcPr>
            <w:tcW w:w="4644" w:type="dxa"/>
          </w:tcPr>
          <w:p w:rsidR="00454B96" w:rsidRPr="0002462E" w:rsidRDefault="00454B96" w:rsidP="009F7B2D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122 – Administração Geral</w:t>
            </w:r>
          </w:p>
        </w:tc>
        <w:tc>
          <w:tcPr>
            <w:tcW w:w="485" w:type="dxa"/>
          </w:tcPr>
          <w:p w:rsidR="00454B96" w:rsidRPr="0002462E" w:rsidRDefault="00454B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701" w:type="dxa"/>
          </w:tcPr>
          <w:p w:rsidR="00454B96" w:rsidRPr="0002462E" w:rsidRDefault="001F7891" w:rsidP="005E364C">
            <w:pPr>
              <w:pStyle w:val="western"/>
              <w:spacing w:before="0" w:beforeAutospacing="0" w:after="0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15.</w:t>
            </w:r>
            <w:r w:rsidR="00D97285">
              <w:rPr>
                <w:sz w:val="21"/>
                <w:szCs w:val="21"/>
              </w:rPr>
              <w:t>411.286,10</w:t>
            </w:r>
          </w:p>
        </w:tc>
      </w:tr>
      <w:tr w:rsidR="00B70861" w:rsidRPr="0002462E" w:rsidTr="00B70861">
        <w:tc>
          <w:tcPr>
            <w:tcW w:w="4644" w:type="dxa"/>
          </w:tcPr>
          <w:p w:rsidR="00454B96" w:rsidRPr="0002462E" w:rsidRDefault="00454B96" w:rsidP="009F7B2D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123 – Administração Financeira</w:t>
            </w:r>
          </w:p>
        </w:tc>
        <w:tc>
          <w:tcPr>
            <w:tcW w:w="485" w:type="dxa"/>
          </w:tcPr>
          <w:p w:rsidR="00454B96" w:rsidRPr="0002462E" w:rsidRDefault="00454B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701" w:type="dxa"/>
          </w:tcPr>
          <w:p w:rsidR="00454B96" w:rsidRPr="0002462E" w:rsidRDefault="00454B96" w:rsidP="00EB5773">
            <w:pPr>
              <w:pStyle w:val="western"/>
              <w:spacing w:before="0" w:beforeAutospacing="0" w:after="0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1.250.000,00</w:t>
            </w:r>
          </w:p>
        </w:tc>
      </w:tr>
      <w:tr w:rsidR="00B70861" w:rsidRPr="0002462E" w:rsidTr="00B70861">
        <w:tc>
          <w:tcPr>
            <w:tcW w:w="4644" w:type="dxa"/>
          </w:tcPr>
          <w:p w:rsidR="00454B96" w:rsidRPr="0002462E" w:rsidRDefault="00454B96" w:rsidP="009F7B2D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124 – Controle Interno</w:t>
            </w:r>
          </w:p>
        </w:tc>
        <w:tc>
          <w:tcPr>
            <w:tcW w:w="485" w:type="dxa"/>
          </w:tcPr>
          <w:p w:rsidR="00454B96" w:rsidRPr="0002462E" w:rsidRDefault="00454B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701" w:type="dxa"/>
          </w:tcPr>
          <w:p w:rsidR="00454B96" w:rsidRPr="0002462E" w:rsidRDefault="00454B96" w:rsidP="00EB5773">
            <w:pPr>
              <w:pStyle w:val="western"/>
              <w:spacing w:before="0" w:beforeAutospacing="0" w:after="0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45.000,00</w:t>
            </w:r>
          </w:p>
        </w:tc>
      </w:tr>
      <w:tr w:rsidR="009B2A09" w:rsidRPr="0002462E" w:rsidTr="00B70861">
        <w:tc>
          <w:tcPr>
            <w:tcW w:w="4644" w:type="dxa"/>
          </w:tcPr>
          <w:p w:rsidR="009B2A09" w:rsidRPr="0002462E" w:rsidRDefault="009B2A09" w:rsidP="009F7B2D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125 – Normatização e Fiscalização</w:t>
            </w:r>
          </w:p>
        </w:tc>
        <w:tc>
          <w:tcPr>
            <w:tcW w:w="485" w:type="dxa"/>
          </w:tcPr>
          <w:p w:rsidR="009B2A09" w:rsidRPr="0002462E" w:rsidRDefault="00C008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701" w:type="dxa"/>
          </w:tcPr>
          <w:p w:rsidR="009B2A09" w:rsidRPr="0002462E" w:rsidRDefault="009B2A09" w:rsidP="00EB5773">
            <w:pPr>
              <w:pStyle w:val="western"/>
              <w:spacing w:before="0" w:beforeAutospacing="0" w:after="0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295.000,00</w:t>
            </w:r>
          </w:p>
        </w:tc>
      </w:tr>
      <w:tr w:rsidR="00B70861" w:rsidRPr="0002462E" w:rsidTr="00B70861">
        <w:tc>
          <w:tcPr>
            <w:tcW w:w="4644" w:type="dxa"/>
          </w:tcPr>
          <w:p w:rsidR="00454B96" w:rsidRPr="0002462E" w:rsidRDefault="00454B96" w:rsidP="009F7B2D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126 – Tecnologia de Informação</w:t>
            </w:r>
          </w:p>
        </w:tc>
        <w:tc>
          <w:tcPr>
            <w:tcW w:w="485" w:type="dxa"/>
          </w:tcPr>
          <w:p w:rsidR="00454B96" w:rsidRPr="0002462E" w:rsidRDefault="00454B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701" w:type="dxa"/>
          </w:tcPr>
          <w:p w:rsidR="00454B96" w:rsidRPr="0002462E" w:rsidRDefault="00454B96" w:rsidP="00EB5773">
            <w:pPr>
              <w:pStyle w:val="western"/>
              <w:spacing w:before="0" w:beforeAutospacing="0" w:after="0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280.000,00</w:t>
            </w:r>
          </w:p>
        </w:tc>
      </w:tr>
      <w:tr w:rsidR="00B70861" w:rsidRPr="0002462E" w:rsidTr="00B70861">
        <w:tc>
          <w:tcPr>
            <w:tcW w:w="4644" w:type="dxa"/>
          </w:tcPr>
          <w:p w:rsidR="00454B96" w:rsidRPr="0002462E" w:rsidRDefault="00454B96" w:rsidP="009F7B2D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130 – Administração de Concessões</w:t>
            </w:r>
          </w:p>
        </w:tc>
        <w:tc>
          <w:tcPr>
            <w:tcW w:w="485" w:type="dxa"/>
          </w:tcPr>
          <w:p w:rsidR="00454B96" w:rsidRPr="0002462E" w:rsidRDefault="00454B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701" w:type="dxa"/>
          </w:tcPr>
          <w:p w:rsidR="00454B96" w:rsidRPr="0002462E" w:rsidRDefault="00454B96" w:rsidP="00EB5773">
            <w:pPr>
              <w:pStyle w:val="western"/>
              <w:spacing w:before="0" w:beforeAutospacing="0" w:after="0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192.000,00</w:t>
            </w:r>
          </w:p>
        </w:tc>
      </w:tr>
      <w:tr w:rsidR="001F7891" w:rsidRPr="0002462E" w:rsidTr="00B70861">
        <w:tc>
          <w:tcPr>
            <w:tcW w:w="4644" w:type="dxa"/>
          </w:tcPr>
          <w:p w:rsidR="001F7891" w:rsidRPr="0002462E" w:rsidRDefault="001F7891" w:rsidP="009F7B2D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181 – Policiamento</w:t>
            </w:r>
          </w:p>
        </w:tc>
        <w:tc>
          <w:tcPr>
            <w:tcW w:w="485" w:type="dxa"/>
          </w:tcPr>
          <w:p w:rsidR="001F7891" w:rsidRPr="0002462E" w:rsidRDefault="00C008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701" w:type="dxa"/>
          </w:tcPr>
          <w:p w:rsidR="001F7891" w:rsidRPr="0002462E" w:rsidRDefault="004B22FD" w:rsidP="004B22FD">
            <w:pPr>
              <w:pStyle w:val="western"/>
              <w:spacing w:before="0" w:beforeAutospacing="0" w:after="0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2.951.603,14</w:t>
            </w:r>
          </w:p>
        </w:tc>
      </w:tr>
      <w:tr w:rsidR="00B70861" w:rsidRPr="0002462E" w:rsidTr="00B70861">
        <w:tc>
          <w:tcPr>
            <w:tcW w:w="4644" w:type="dxa"/>
          </w:tcPr>
          <w:p w:rsidR="00454B96" w:rsidRPr="0002462E" w:rsidRDefault="00454B96" w:rsidP="009F7B2D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241 – Assistência ao Idoso</w:t>
            </w:r>
          </w:p>
        </w:tc>
        <w:tc>
          <w:tcPr>
            <w:tcW w:w="485" w:type="dxa"/>
          </w:tcPr>
          <w:p w:rsidR="00454B96" w:rsidRPr="0002462E" w:rsidRDefault="00454B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701" w:type="dxa"/>
          </w:tcPr>
          <w:p w:rsidR="00454B96" w:rsidRPr="0002462E" w:rsidRDefault="00454B96" w:rsidP="00EB5773">
            <w:pPr>
              <w:pStyle w:val="western"/>
              <w:spacing w:before="0" w:beforeAutospacing="0" w:after="0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282.048,00</w:t>
            </w:r>
          </w:p>
        </w:tc>
      </w:tr>
      <w:tr w:rsidR="00B70861" w:rsidRPr="0002462E" w:rsidTr="00B70861">
        <w:tc>
          <w:tcPr>
            <w:tcW w:w="4644" w:type="dxa"/>
          </w:tcPr>
          <w:p w:rsidR="00454B96" w:rsidRPr="0002462E" w:rsidRDefault="00454B96" w:rsidP="009F7B2D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242 – Assistência ao Portador de Deficiência</w:t>
            </w:r>
          </w:p>
        </w:tc>
        <w:tc>
          <w:tcPr>
            <w:tcW w:w="485" w:type="dxa"/>
          </w:tcPr>
          <w:p w:rsidR="00454B96" w:rsidRPr="0002462E" w:rsidRDefault="00454B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701" w:type="dxa"/>
          </w:tcPr>
          <w:p w:rsidR="00454B96" w:rsidRPr="0002462E" w:rsidRDefault="00454B96" w:rsidP="00EB5773">
            <w:pPr>
              <w:pStyle w:val="western"/>
              <w:spacing w:before="0" w:beforeAutospacing="0" w:after="0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181.260,00</w:t>
            </w:r>
          </w:p>
        </w:tc>
      </w:tr>
      <w:tr w:rsidR="00B70861" w:rsidRPr="0002462E" w:rsidTr="00B70861">
        <w:tc>
          <w:tcPr>
            <w:tcW w:w="4644" w:type="dxa"/>
          </w:tcPr>
          <w:p w:rsidR="00454B96" w:rsidRPr="0002462E" w:rsidRDefault="00454B96" w:rsidP="009F7B2D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243 – Assistência a Criança e Adolescente</w:t>
            </w:r>
          </w:p>
        </w:tc>
        <w:tc>
          <w:tcPr>
            <w:tcW w:w="485" w:type="dxa"/>
          </w:tcPr>
          <w:p w:rsidR="00454B96" w:rsidRPr="0002462E" w:rsidRDefault="00454B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701" w:type="dxa"/>
          </w:tcPr>
          <w:p w:rsidR="00454B96" w:rsidRPr="0002462E" w:rsidRDefault="00FB3E57" w:rsidP="006A68D5">
            <w:pPr>
              <w:pStyle w:val="western"/>
              <w:spacing w:before="0" w:beforeAutospacing="0"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629.7</w:t>
            </w:r>
            <w:r w:rsidR="00DE6782">
              <w:rPr>
                <w:sz w:val="21"/>
                <w:szCs w:val="21"/>
              </w:rPr>
              <w:t>13,38</w:t>
            </w:r>
          </w:p>
        </w:tc>
      </w:tr>
      <w:tr w:rsidR="00B70861" w:rsidRPr="0002462E" w:rsidTr="00B70861">
        <w:tc>
          <w:tcPr>
            <w:tcW w:w="4644" w:type="dxa"/>
          </w:tcPr>
          <w:p w:rsidR="00454B96" w:rsidRPr="0002462E" w:rsidRDefault="00454B96" w:rsidP="009F7B2D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244 – Assistência Comunitária</w:t>
            </w:r>
          </w:p>
        </w:tc>
        <w:tc>
          <w:tcPr>
            <w:tcW w:w="485" w:type="dxa"/>
          </w:tcPr>
          <w:p w:rsidR="00454B96" w:rsidRPr="0002462E" w:rsidRDefault="00454B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701" w:type="dxa"/>
          </w:tcPr>
          <w:p w:rsidR="00454B96" w:rsidRPr="0002462E" w:rsidRDefault="00FB3E57" w:rsidP="00EB5773">
            <w:pPr>
              <w:pStyle w:val="western"/>
              <w:spacing w:before="0" w:beforeAutospacing="0"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1.095.922,86</w:t>
            </w:r>
          </w:p>
        </w:tc>
      </w:tr>
      <w:tr w:rsidR="00C0080D" w:rsidRPr="0002462E" w:rsidTr="00B70861">
        <w:tc>
          <w:tcPr>
            <w:tcW w:w="4644" w:type="dxa"/>
          </w:tcPr>
          <w:p w:rsidR="00C0080D" w:rsidRPr="0002462E" w:rsidRDefault="00C0080D" w:rsidP="009F7B2D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301 – Atenção Básica</w:t>
            </w:r>
          </w:p>
        </w:tc>
        <w:tc>
          <w:tcPr>
            <w:tcW w:w="485" w:type="dxa"/>
          </w:tcPr>
          <w:p w:rsidR="00C0080D" w:rsidRPr="0002462E" w:rsidRDefault="00C008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701" w:type="dxa"/>
          </w:tcPr>
          <w:p w:rsidR="00C0080D" w:rsidRPr="0002462E" w:rsidRDefault="00FB3E57" w:rsidP="00EB5773">
            <w:pPr>
              <w:pStyle w:val="western"/>
              <w:spacing w:before="0" w:beforeAutospacing="0"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10.088.578,19</w:t>
            </w:r>
          </w:p>
        </w:tc>
      </w:tr>
      <w:tr w:rsidR="00C0080D" w:rsidRPr="0002462E" w:rsidTr="00B70861">
        <w:tc>
          <w:tcPr>
            <w:tcW w:w="4644" w:type="dxa"/>
          </w:tcPr>
          <w:p w:rsidR="00C0080D" w:rsidRPr="0002462E" w:rsidRDefault="00C0080D" w:rsidP="009F7B2D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302 – Assist. Hospitalar e Ambulatorial</w:t>
            </w:r>
          </w:p>
        </w:tc>
        <w:tc>
          <w:tcPr>
            <w:tcW w:w="485" w:type="dxa"/>
          </w:tcPr>
          <w:p w:rsidR="00C0080D" w:rsidRPr="0002462E" w:rsidRDefault="00C008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701" w:type="dxa"/>
          </w:tcPr>
          <w:p w:rsidR="00C0080D" w:rsidRPr="0002462E" w:rsidRDefault="00FB3E57" w:rsidP="005E364C">
            <w:pPr>
              <w:pStyle w:val="western"/>
              <w:spacing w:before="0" w:beforeAutospacing="0"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13.8</w:t>
            </w:r>
            <w:r w:rsidR="005E364C">
              <w:rPr>
                <w:sz w:val="21"/>
                <w:szCs w:val="21"/>
              </w:rPr>
              <w:t>31.981,68</w:t>
            </w:r>
          </w:p>
        </w:tc>
      </w:tr>
      <w:tr w:rsidR="00C0080D" w:rsidRPr="0002462E" w:rsidTr="00B70861">
        <w:tc>
          <w:tcPr>
            <w:tcW w:w="4644" w:type="dxa"/>
          </w:tcPr>
          <w:p w:rsidR="00C0080D" w:rsidRPr="0002462E" w:rsidRDefault="00C0080D" w:rsidP="009F7B2D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303 – Suporte Profilático e Terapêutico</w:t>
            </w:r>
          </w:p>
        </w:tc>
        <w:tc>
          <w:tcPr>
            <w:tcW w:w="485" w:type="dxa"/>
          </w:tcPr>
          <w:p w:rsidR="00C0080D" w:rsidRPr="0002462E" w:rsidRDefault="00C008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701" w:type="dxa"/>
          </w:tcPr>
          <w:p w:rsidR="00C0080D" w:rsidRPr="0002462E" w:rsidRDefault="00C0080D" w:rsidP="00EB5773">
            <w:pPr>
              <w:pStyle w:val="western"/>
              <w:spacing w:before="0" w:beforeAutospacing="0" w:after="0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1.009.030,50</w:t>
            </w:r>
          </w:p>
        </w:tc>
      </w:tr>
      <w:tr w:rsidR="00C0080D" w:rsidRPr="0002462E" w:rsidTr="00B70861">
        <w:tc>
          <w:tcPr>
            <w:tcW w:w="4644" w:type="dxa"/>
          </w:tcPr>
          <w:p w:rsidR="00C0080D" w:rsidRPr="0002462E" w:rsidRDefault="00C0080D" w:rsidP="009F7B2D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304 – Vigilância Sanitária</w:t>
            </w:r>
          </w:p>
        </w:tc>
        <w:tc>
          <w:tcPr>
            <w:tcW w:w="485" w:type="dxa"/>
          </w:tcPr>
          <w:p w:rsidR="00C0080D" w:rsidRPr="0002462E" w:rsidRDefault="00C008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701" w:type="dxa"/>
          </w:tcPr>
          <w:p w:rsidR="00C0080D" w:rsidRPr="0002462E" w:rsidRDefault="00C0080D" w:rsidP="00EB5773">
            <w:pPr>
              <w:pStyle w:val="western"/>
              <w:spacing w:before="0" w:beforeAutospacing="0" w:after="0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659.954,54</w:t>
            </w:r>
          </w:p>
        </w:tc>
      </w:tr>
      <w:tr w:rsidR="00C0080D" w:rsidRPr="0002462E" w:rsidTr="00B70861">
        <w:tc>
          <w:tcPr>
            <w:tcW w:w="4644" w:type="dxa"/>
          </w:tcPr>
          <w:p w:rsidR="00C0080D" w:rsidRPr="0002462E" w:rsidRDefault="00C0080D" w:rsidP="009F7B2D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305 – Vigilância Epidemiológica</w:t>
            </w:r>
          </w:p>
        </w:tc>
        <w:tc>
          <w:tcPr>
            <w:tcW w:w="485" w:type="dxa"/>
          </w:tcPr>
          <w:p w:rsidR="00C0080D" w:rsidRPr="0002462E" w:rsidRDefault="00C008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701" w:type="dxa"/>
          </w:tcPr>
          <w:p w:rsidR="00C0080D" w:rsidRPr="0002462E" w:rsidRDefault="00C0080D" w:rsidP="00EB5773">
            <w:pPr>
              <w:pStyle w:val="western"/>
              <w:spacing w:before="0" w:beforeAutospacing="0" w:after="0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688.023,53</w:t>
            </w:r>
          </w:p>
        </w:tc>
      </w:tr>
      <w:tr w:rsidR="00B70861" w:rsidRPr="0002462E" w:rsidTr="00B70861">
        <w:tc>
          <w:tcPr>
            <w:tcW w:w="4644" w:type="dxa"/>
          </w:tcPr>
          <w:p w:rsidR="00C0080D" w:rsidRPr="0002462E" w:rsidRDefault="00C0080D" w:rsidP="009F7B2D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306 – Alimentação e Nutrição</w:t>
            </w:r>
          </w:p>
        </w:tc>
        <w:tc>
          <w:tcPr>
            <w:tcW w:w="485" w:type="dxa"/>
          </w:tcPr>
          <w:p w:rsidR="00C0080D" w:rsidRPr="0002462E" w:rsidRDefault="00C008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701" w:type="dxa"/>
          </w:tcPr>
          <w:p w:rsidR="00C0080D" w:rsidRPr="0002462E" w:rsidRDefault="00C0080D" w:rsidP="00454B96">
            <w:pPr>
              <w:pStyle w:val="western"/>
              <w:spacing w:before="0" w:beforeAutospacing="0" w:after="0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3.455.968,61</w:t>
            </w:r>
          </w:p>
        </w:tc>
      </w:tr>
      <w:tr w:rsidR="00B70861" w:rsidRPr="0002462E" w:rsidTr="00B70861">
        <w:tc>
          <w:tcPr>
            <w:tcW w:w="4644" w:type="dxa"/>
          </w:tcPr>
          <w:p w:rsidR="00C0080D" w:rsidRPr="0002462E" w:rsidRDefault="00C0080D" w:rsidP="009F7B2D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361 – Ensino Fundamental</w:t>
            </w:r>
          </w:p>
        </w:tc>
        <w:tc>
          <w:tcPr>
            <w:tcW w:w="485" w:type="dxa"/>
          </w:tcPr>
          <w:p w:rsidR="00C0080D" w:rsidRPr="0002462E" w:rsidRDefault="00C008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701" w:type="dxa"/>
          </w:tcPr>
          <w:p w:rsidR="00C0080D" w:rsidRPr="0002462E" w:rsidRDefault="00C0080D" w:rsidP="00D97285">
            <w:pPr>
              <w:pStyle w:val="western"/>
              <w:spacing w:before="0" w:beforeAutospacing="0" w:after="0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21.</w:t>
            </w:r>
            <w:r w:rsidR="00D97285">
              <w:rPr>
                <w:sz w:val="21"/>
                <w:szCs w:val="21"/>
              </w:rPr>
              <w:t>701.093,24</w:t>
            </w:r>
          </w:p>
        </w:tc>
      </w:tr>
      <w:tr w:rsidR="00B70861" w:rsidRPr="0002462E" w:rsidTr="00B70861">
        <w:tc>
          <w:tcPr>
            <w:tcW w:w="4644" w:type="dxa"/>
          </w:tcPr>
          <w:p w:rsidR="00C0080D" w:rsidRPr="0002462E" w:rsidRDefault="00C0080D" w:rsidP="009F7B2D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362 – Ensino Médio</w:t>
            </w:r>
          </w:p>
        </w:tc>
        <w:tc>
          <w:tcPr>
            <w:tcW w:w="485" w:type="dxa"/>
          </w:tcPr>
          <w:p w:rsidR="00C0080D" w:rsidRPr="0002462E" w:rsidRDefault="00C008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701" w:type="dxa"/>
          </w:tcPr>
          <w:p w:rsidR="00C0080D" w:rsidRPr="0002462E" w:rsidRDefault="00C0080D" w:rsidP="006A68D5">
            <w:pPr>
              <w:pStyle w:val="western"/>
              <w:spacing w:before="0" w:beforeAutospacing="0" w:after="0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31.261,70</w:t>
            </w:r>
          </w:p>
        </w:tc>
      </w:tr>
      <w:tr w:rsidR="00B70861" w:rsidRPr="0002462E" w:rsidTr="00B70861">
        <w:tc>
          <w:tcPr>
            <w:tcW w:w="4644" w:type="dxa"/>
          </w:tcPr>
          <w:p w:rsidR="00454B96" w:rsidRPr="0002462E" w:rsidRDefault="00454B96" w:rsidP="009F7B2D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365 – Educação Infantil</w:t>
            </w:r>
          </w:p>
        </w:tc>
        <w:tc>
          <w:tcPr>
            <w:tcW w:w="485" w:type="dxa"/>
          </w:tcPr>
          <w:p w:rsidR="00454B96" w:rsidRPr="0002462E" w:rsidRDefault="00454B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701" w:type="dxa"/>
          </w:tcPr>
          <w:p w:rsidR="00454B96" w:rsidRPr="0002462E" w:rsidRDefault="00454B96" w:rsidP="00FB3E57">
            <w:pPr>
              <w:pStyle w:val="western"/>
              <w:spacing w:before="0" w:beforeAutospacing="0" w:after="0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10.</w:t>
            </w:r>
            <w:r w:rsidR="00D97285">
              <w:rPr>
                <w:sz w:val="21"/>
                <w:szCs w:val="21"/>
              </w:rPr>
              <w:t>797.552,24</w:t>
            </w:r>
          </w:p>
        </w:tc>
      </w:tr>
      <w:tr w:rsidR="00B70861" w:rsidRPr="0002462E" w:rsidTr="00B70861">
        <w:tc>
          <w:tcPr>
            <w:tcW w:w="4644" w:type="dxa"/>
          </w:tcPr>
          <w:p w:rsidR="00454B96" w:rsidRPr="0002462E" w:rsidRDefault="00454B96" w:rsidP="009F7B2D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366 – Educação de Jovens e Adultos</w:t>
            </w:r>
          </w:p>
        </w:tc>
        <w:tc>
          <w:tcPr>
            <w:tcW w:w="485" w:type="dxa"/>
          </w:tcPr>
          <w:p w:rsidR="00454B96" w:rsidRPr="0002462E" w:rsidRDefault="00454B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701" w:type="dxa"/>
          </w:tcPr>
          <w:p w:rsidR="00454B96" w:rsidRPr="0002462E" w:rsidRDefault="00454B96" w:rsidP="006A68D5">
            <w:pPr>
              <w:pStyle w:val="western"/>
              <w:spacing w:before="0" w:beforeAutospacing="0" w:after="0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30.000,00</w:t>
            </w:r>
          </w:p>
        </w:tc>
      </w:tr>
      <w:tr w:rsidR="00B70861" w:rsidRPr="0002462E" w:rsidTr="00B70861">
        <w:tc>
          <w:tcPr>
            <w:tcW w:w="4644" w:type="dxa"/>
          </w:tcPr>
          <w:p w:rsidR="00454B96" w:rsidRPr="0002462E" w:rsidRDefault="00454B96" w:rsidP="009F7B2D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367 – Educação Especial</w:t>
            </w:r>
          </w:p>
        </w:tc>
        <w:tc>
          <w:tcPr>
            <w:tcW w:w="485" w:type="dxa"/>
          </w:tcPr>
          <w:p w:rsidR="00454B96" w:rsidRPr="0002462E" w:rsidRDefault="00454B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701" w:type="dxa"/>
          </w:tcPr>
          <w:p w:rsidR="00454B96" w:rsidRPr="0002462E" w:rsidRDefault="00454B96" w:rsidP="006A68D5">
            <w:pPr>
              <w:pStyle w:val="western"/>
              <w:spacing w:before="0" w:beforeAutospacing="0" w:after="0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475.732,00</w:t>
            </w:r>
          </w:p>
        </w:tc>
      </w:tr>
      <w:tr w:rsidR="00B70861" w:rsidRPr="0002462E" w:rsidTr="00B70861">
        <w:tc>
          <w:tcPr>
            <w:tcW w:w="4644" w:type="dxa"/>
          </w:tcPr>
          <w:p w:rsidR="00E55567" w:rsidRPr="0002462E" w:rsidRDefault="00EB5773" w:rsidP="009F7B2D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392 – Difusão Cultural</w:t>
            </w:r>
          </w:p>
        </w:tc>
        <w:tc>
          <w:tcPr>
            <w:tcW w:w="485" w:type="dxa"/>
          </w:tcPr>
          <w:p w:rsidR="00E55567" w:rsidRPr="0002462E" w:rsidRDefault="00E55567" w:rsidP="00406972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R$</w:t>
            </w:r>
          </w:p>
        </w:tc>
        <w:tc>
          <w:tcPr>
            <w:tcW w:w="1701" w:type="dxa"/>
          </w:tcPr>
          <w:p w:rsidR="00E55567" w:rsidRPr="0002462E" w:rsidRDefault="00454B96" w:rsidP="00454B96">
            <w:pPr>
              <w:pStyle w:val="western"/>
              <w:spacing w:before="0" w:beforeAutospacing="0" w:after="0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60.350</w:t>
            </w:r>
            <w:r w:rsidR="00EB5773" w:rsidRPr="0002462E">
              <w:rPr>
                <w:sz w:val="21"/>
                <w:szCs w:val="21"/>
              </w:rPr>
              <w:t>,00</w:t>
            </w:r>
          </w:p>
        </w:tc>
      </w:tr>
      <w:tr w:rsidR="00C0080D" w:rsidRPr="0002462E" w:rsidTr="00B70861">
        <w:tc>
          <w:tcPr>
            <w:tcW w:w="4644" w:type="dxa"/>
          </w:tcPr>
          <w:p w:rsidR="00C0080D" w:rsidRPr="0002462E" w:rsidRDefault="00C0080D" w:rsidP="009F7B2D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451 – Infra-estrutura Urbana</w:t>
            </w:r>
          </w:p>
        </w:tc>
        <w:tc>
          <w:tcPr>
            <w:tcW w:w="485" w:type="dxa"/>
          </w:tcPr>
          <w:p w:rsidR="00C0080D" w:rsidRPr="0002462E" w:rsidRDefault="00C008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701" w:type="dxa"/>
          </w:tcPr>
          <w:p w:rsidR="00C0080D" w:rsidRPr="0002462E" w:rsidRDefault="00463481" w:rsidP="00454B96">
            <w:pPr>
              <w:pStyle w:val="western"/>
              <w:spacing w:before="0" w:beforeAutospacing="0"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1.325.770,45</w:t>
            </w:r>
          </w:p>
        </w:tc>
      </w:tr>
      <w:tr w:rsidR="00C0080D" w:rsidRPr="0002462E" w:rsidTr="00B70861">
        <w:tc>
          <w:tcPr>
            <w:tcW w:w="4644" w:type="dxa"/>
          </w:tcPr>
          <w:p w:rsidR="00C0080D" w:rsidRPr="0002462E" w:rsidRDefault="00C0080D" w:rsidP="009F7B2D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452 – Serviços Urbanos</w:t>
            </w:r>
          </w:p>
        </w:tc>
        <w:tc>
          <w:tcPr>
            <w:tcW w:w="485" w:type="dxa"/>
          </w:tcPr>
          <w:p w:rsidR="00C0080D" w:rsidRPr="0002462E" w:rsidRDefault="00C008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701" w:type="dxa"/>
          </w:tcPr>
          <w:p w:rsidR="00C0080D" w:rsidRPr="0002462E" w:rsidRDefault="00C0080D" w:rsidP="00B70861">
            <w:pPr>
              <w:pStyle w:val="western"/>
              <w:spacing w:before="0" w:beforeAutospacing="0" w:after="0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8.</w:t>
            </w:r>
            <w:r w:rsidR="00463481">
              <w:rPr>
                <w:sz w:val="21"/>
                <w:szCs w:val="21"/>
              </w:rPr>
              <w:t>492.512,66</w:t>
            </w:r>
          </w:p>
        </w:tc>
      </w:tr>
      <w:tr w:rsidR="00B70861" w:rsidRPr="0002462E" w:rsidTr="00B70861">
        <w:tc>
          <w:tcPr>
            <w:tcW w:w="4644" w:type="dxa"/>
          </w:tcPr>
          <w:p w:rsidR="00E55567" w:rsidRPr="0002462E" w:rsidRDefault="005A1E12" w:rsidP="009F7B2D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541 – Preservação e Conservação Ambiental</w:t>
            </w:r>
          </w:p>
        </w:tc>
        <w:tc>
          <w:tcPr>
            <w:tcW w:w="485" w:type="dxa"/>
          </w:tcPr>
          <w:p w:rsidR="00E55567" w:rsidRPr="0002462E" w:rsidRDefault="00E55567" w:rsidP="00406972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R$</w:t>
            </w:r>
          </w:p>
        </w:tc>
        <w:tc>
          <w:tcPr>
            <w:tcW w:w="1701" w:type="dxa"/>
          </w:tcPr>
          <w:p w:rsidR="00E55567" w:rsidRPr="0002462E" w:rsidRDefault="005A1E12" w:rsidP="00EB5773">
            <w:pPr>
              <w:pStyle w:val="western"/>
              <w:spacing w:before="0" w:beforeAutospacing="0" w:after="0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1.190.000,00</w:t>
            </w:r>
          </w:p>
        </w:tc>
      </w:tr>
      <w:tr w:rsidR="00B70861" w:rsidRPr="0002462E" w:rsidTr="00B70861">
        <w:tc>
          <w:tcPr>
            <w:tcW w:w="4644" w:type="dxa"/>
          </w:tcPr>
          <w:p w:rsidR="00C0080D" w:rsidRPr="0002462E" w:rsidRDefault="00C0080D" w:rsidP="009F7B2D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542 – Controle Ambiental</w:t>
            </w:r>
          </w:p>
        </w:tc>
        <w:tc>
          <w:tcPr>
            <w:tcW w:w="485" w:type="dxa"/>
          </w:tcPr>
          <w:p w:rsidR="00C0080D" w:rsidRPr="0002462E" w:rsidRDefault="00C008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701" w:type="dxa"/>
          </w:tcPr>
          <w:p w:rsidR="00C0080D" w:rsidRPr="0002462E" w:rsidRDefault="00C0080D" w:rsidP="00EB5773">
            <w:pPr>
              <w:pStyle w:val="western"/>
              <w:spacing w:before="0" w:beforeAutospacing="0" w:after="0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50.000,00</w:t>
            </w:r>
          </w:p>
        </w:tc>
      </w:tr>
      <w:tr w:rsidR="00B70861" w:rsidRPr="0002462E" w:rsidTr="00B70861">
        <w:tc>
          <w:tcPr>
            <w:tcW w:w="4644" w:type="dxa"/>
          </w:tcPr>
          <w:p w:rsidR="00C0080D" w:rsidRPr="0002462E" w:rsidRDefault="00C0080D" w:rsidP="009F7B2D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lastRenderedPageBreak/>
              <w:t>543 – Recuperação de áreas Degradadas</w:t>
            </w:r>
          </w:p>
        </w:tc>
        <w:tc>
          <w:tcPr>
            <w:tcW w:w="485" w:type="dxa"/>
          </w:tcPr>
          <w:p w:rsidR="00C0080D" w:rsidRPr="0002462E" w:rsidRDefault="00C008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701" w:type="dxa"/>
          </w:tcPr>
          <w:p w:rsidR="00C0080D" w:rsidRPr="0002462E" w:rsidRDefault="00C0080D" w:rsidP="00EB5773">
            <w:pPr>
              <w:pStyle w:val="western"/>
              <w:spacing w:before="0" w:beforeAutospacing="0" w:after="0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120.000,00</w:t>
            </w:r>
          </w:p>
        </w:tc>
      </w:tr>
      <w:tr w:rsidR="00B70861" w:rsidRPr="0002462E" w:rsidTr="00B70861">
        <w:tc>
          <w:tcPr>
            <w:tcW w:w="4644" w:type="dxa"/>
          </w:tcPr>
          <w:p w:rsidR="00C0080D" w:rsidRPr="0002462E" w:rsidRDefault="00C0080D" w:rsidP="009F7B2D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 xml:space="preserve">544 – Recursos </w:t>
            </w:r>
            <w:r w:rsidR="00B70861" w:rsidRPr="0002462E">
              <w:rPr>
                <w:sz w:val="21"/>
                <w:szCs w:val="21"/>
              </w:rPr>
              <w:t>Hídricos</w:t>
            </w:r>
          </w:p>
        </w:tc>
        <w:tc>
          <w:tcPr>
            <w:tcW w:w="485" w:type="dxa"/>
          </w:tcPr>
          <w:p w:rsidR="00C0080D" w:rsidRPr="0002462E" w:rsidRDefault="00C008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701" w:type="dxa"/>
          </w:tcPr>
          <w:p w:rsidR="00C0080D" w:rsidRPr="0002462E" w:rsidRDefault="00C0080D" w:rsidP="00EB5773">
            <w:pPr>
              <w:pStyle w:val="western"/>
              <w:spacing w:before="0" w:beforeAutospacing="0" w:after="0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100.000,00</w:t>
            </w:r>
          </w:p>
        </w:tc>
      </w:tr>
      <w:tr w:rsidR="00B70861" w:rsidRPr="0002462E" w:rsidTr="00B70861">
        <w:tc>
          <w:tcPr>
            <w:tcW w:w="4644" w:type="dxa"/>
          </w:tcPr>
          <w:p w:rsidR="00E55567" w:rsidRPr="0002462E" w:rsidRDefault="00E733F9" w:rsidP="009F7B2D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601 – Promoção da Produção Vegetal</w:t>
            </w:r>
          </w:p>
        </w:tc>
        <w:tc>
          <w:tcPr>
            <w:tcW w:w="485" w:type="dxa"/>
          </w:tcPr>
          <w:p w:rsidR="00E55567" w:rsidRPr="0002462E" w:rsidRDefault="00E55567" w:rsidP="00406972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R$</w:t>
            </w:r>
          </w:p>
        </w:tc>
        <w:tc>
          <w:tcPr>
            <w:tcW w:w="1701" w:type="dxa"/>
          </w:tcPr>
          <w:p w:rsidR="00E55567" w:rsidRPr="0002462E" w:rsidRDefault="00E733F9" w:rsidP="00EB5773">
            <w:pPr>
              <w:pStyle w:val="western"/>
              <w:spacing w:before="0" w:beforeAutospacing="0" w:after="0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30.250,00</w:t>
            </w:r>
          </w:p>
        </w:tc>
      </w:tr>
      <w:tr w:rsidR="00B70861" w:rsidRPr="0002462E" w:rsidTr="00B70861">
        <w:tc>
          <w:tcPr>
            <w:tcW w:w="4644" w:type="dxa"/>
          </w:tcPr>
          <w:p w:rsidR="00E55567" w:rsidRPr="0002462E" w:rsidRDefault="00E733F9" w:rsidP="009F7B2D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602 – Promoção da Produção Animal</w:t>
            </w:r>
          </w:p>
        </w:tc>
        <w:tc>
          <w:tcPr>
            <w:tcW w:w="485" w:type="dxa"/>
          </w:tcPr>
          <w:p w:rsidR="00E55567" w:rsidRPr="0002462E" w:rsidRDefault="00E55567" w:rsidP="00406972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R$</w:t>
            </w:r>
          </w:p>
        </w:tc>
        <w:tc>
          <w:tcPr>
            <w:tcW w:w="1701" w:type="dxa"/>
          </w:tcPr>
          <w:p w:rsidR="00E55567" w:rsidRPr="0002462E" w:rsidRDefault="00E733F9" w:rsidP="00EB5773">
            <w:pPr>
              <w:pStyle w:val="western"/>
              <w:spacing w:before="0" w:beforeAutospacing="0" w:after="0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15.000,00</w:t>
            </w:r>
          </w:p>
        </w:tc>
      </w:tr>
      <w:tr w:rsidR="00B70861" w:rsidRPr="0002462E" w:rsidTr="00B70861">
        <w:tc>
          <w:tcPr>
            <w:tcW w:w="4644" w:type="dxa"/>
          </w:tcPr>
          <w:p w:rsidR="00E55567" w:rsidRPr="0002462E" w:rsidRDefault="00E733F9" w:rsidP="009F7B2D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604 – Defesa Sanitária Animal</w:t>
            </w:r>
          </w:p>
        </w:tc>
        <w:tc>
          <w:tcPr>
            <w:tcW w:w="485" w:type="dxa"/>
          </w:tcPr>
          <w:p w:rsidR="00E55567" w:rsidRPr="0002462E" w:rsidRDefault="00E55567" w:rsidP="00406972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R$</w:t>
            </w:r>
          </w:p>
        </w:tc>
        <w:tc>
          <w:tcPr>
            <w:tcW w:w="1701" w:type="dxa"/>
          </w:tcPr>
          <w:p w:rsidR="00E55567" w:rsidRPr="0002462E" w:rsidRDefault="00E733F9" w:rsidP="00EB5773">
            <w:pPr>
              <w:pStyle w:val="western"/>
              <w:spacing w:before="0" w:beforeAutospacing="0" w:after="0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523.840,00</w:t>
            </w:r>
          </w:p>
        </w:tc>
      </w:tr>
      <w:tr w:rsidR="00B70861" w:rsidRPr="0002462E" w:rsidTr="00B70861">
        <w:tc>
          <w:tcPr>
            <w:tcW w:w="4644" w:type="dxa"/>
          </w:tcPr>
          <w:p w:rsidR="00C0080D" w:rsidRPr="0002462E" w:rsidRDefault="00C0080D" w:rsidP="009F7B2D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605 – Abastecimento</w:t>
            </w:r>
          </w:p>
        </w:tc>
        <w:tc>
          <w:tcPr>
            <w:tcW w:w="485" w:type="dxa"/>
          </w:tcPr>
          <w:p w:rsidR="00C0080D" w:rsidRPr="0002462E" w:rsidRDefault="00C008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701" w:type="dxa"/>
          </w:tcPr>
          <w:p w:rsidR="00C0080D" w:rsidRPr="0002462E" w:rsidRDefault="00C0080D" w:rsidP="00EB5773">
            <w:pPr>
              <w:pStyle w:val="western"/>
              <w:spacing w:before="0" w:beforeAutospacing="0" w:after="0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269.092,97</w:t>
            </w:r>
          </w:p>
        </w:tc>
      </w:tr>
      <w:tr w:rsidR="00B70861" w:rsidRPr="0002462E" w:rsidTr="00B70861">
        <w:tc>
          <w:tcPr>
            <w:tcW w:w="4644" w:type="dxa"/>
          </w:tcPr>
          <w:p w:rsidR="00C0080D" w:rsidRPr="0002462E" w:rsidRDefault="00C0080D" w:rsidP="009F7B2D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606 – Extensão Rural</w:t>
            </w:r>
          </w:p>
        </w:tc>
        <w:tc>
          <w:tcPr>
            <w:tcW w:w="485" w:type="dxa"/>
          </w:tcPr>
          <w:p w:rsidR="00C0080D" w:rsidRPr="0002462E" w:rsidRDefault="00C008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701" w:type="dxa"/>
          </w:tcPr>
          <w:p w:rsidR="00C0080D" w:rsidRPr="0002462E" w:rsidRDefault="00C0080D" w:rsidP="00EB5773">
            <w:pPr>
              <w:pStyle w:val="western"/>
              <w:spacing w:before="0" w:beforeAutospacing="0" w:after="0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25.000,00</w:t>
            </w:r>
          </w:p>
        </w:tc>
      </w:tr>
      <w:tr w:rsidR="00B70861" w:rsidRPr="0002462E" w:rsidTr="00B70861">
        <w:tc>
          <w:tcPr>
            <w:tcW w:w="4644" w:type="dxa"/>
          </w:tcPr>
          <w:p w:rsidR="00E55567" w:rsidRPr="0002462E" w:rsidRDefault="00454B96" w:rsidP="009F7B2D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695 – Turismo</w:t>
            </w:r>
          </w:p>
        </w:tc>
        <w:tc>
          <w:tcPr>
            <w:tcW w:w="485" w:type="dxa"/>
          </w:tcPr>
          <w:p w:rsidR="00E55567" w:rsidRPr="0002462E" w:rsidRDefault="00E55567" w:rsidP="00406972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R$</w:t>
            </w:r>
          </w:p>
        </w:tc>
        <w:tc>
          <w:tcPr>
            <w:tcW w:w="1701" w:type="dxa"/>
          </w:tcPr>
          <w:p w:rsidR="00E55567" w:rsidRPr="0002462E" w:rsidRDefault="00454B96" w:rsidP="00EB5773">
            <w:pPr>
              <w:pStyle w:val="western"/>
              <w:spacing w:before="0" w:beforeAutospacing="0" w:after="0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45.500,00</w:t>
            </w:r>
          </w:p>
        </w:tc>
      </w:tr>
      <w:tr w:rsidR="00B70861" w:rsidRPr="0002462E" w:rsidTr="00B70861">
        <w:tc>
          <w:tcPr>
            <w:tcW w:w="4644" w:type="dxa"/>
          </w:tcPr>
          <w:p w:rsidR="00E55567" w:rsidRPr="0002462E" w:rsidRDefault="00EB5773" w:rsidP="009F7B2D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751 – Conservação de Energia</w:t>
            </w:r>
          </w:p>
        </w:tc>
        <w:tc>
          <w:tcPr>
            <w:tcW w:w="485" w:type="dxa"/>
          </w:tcPr>
          <w:p w:rsidR="00E55567" w:rsidRPr="0002462E" w:rsidRDefault="00E55567" w:rsidP="00406972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R$</w:t>
            </w:r>
          </w:p>
        </w:tc>
        <w:tc>
          <w:tcPr>
            <w:tcW w:w="1701" w:type="dxa"/>
          </w:tcPr>
          <w:p w:rsidR="00E55567" w:rsidRPr="0002462E" w:rsidRDefault="00EB5773" w:rsidP="00EB5773">
            <w:pPr>
              <w:pStyle w:val="western"/>
              <w:spacing w:before="0" w:beforeAutospacing="0" w:after="0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981.000,00</w:t>
            </w:r>
          </w:p>
        </w:tc>
      </w:tr>
      <w:tr w:rsidR="00B70861" w:rsidRPr="0002462E" w:rsidTr="00B70861">
        <w:tc>
          <w:tcPr>
            <w:tcW w:w="4644" w:type="dxa"/>
          </w:tcPr>
          <w:p w:rsidR="00454B96" w:rsidRPr="0002462E" w:rsidRDefault="00454B96" w:rsidP="009F7B2D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812 – Desporto Comunitário</w:t>
            </w:r>
          </w:p>
        </w:tc>
        <w:tc>
          <w:tcPr>
            <w:tcW w:w="485" w:type="dxa"/>
          </w:tcPr>
          <w:p w:rsidR="00454B96" w:rsidRPr="0002462E" w:rsidRDefault="00454B96" w:rsidP="00406972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R$</w:t>
            </w:r>
          </w:p>
        </w:tc>
        <w:tc>
          <w:tcPr>
            <w:tcW w:w="1701" w:type="dxa"/>
          </w:tcPr>
          <w:p w:rsidR="00454B96" w:rsidRPr="0002462E" w:rsidRDefault="00454B96" w:rsidP="00EB5773">
            <w:pPr>
              <w:pStyle w:val="western"/>
              <w:spacing w:before="0" w:beforeAutospacing="0" w:after="0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215.000,00</w:t>
            </w:r>
          </w:p>
        </w:tc>
      </w:tr>
      <w:tr w:rsidR="00B70861" w:rsidRPr="0002462E" w:rsidTr="00B70861">
        <w:tc>
          <w:tcPr>
            <w:tcW w:w="4644" w:type="dxa"/>
          </w:tcPr>
          <w:p w:rsidR="00E55567" w:rsidRPr="0002462E" w:rsidRDefault="00B4534E" w:rsidP="009F7B2D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843 – Serviço da Dívida Interna</w:t>
            </w:r>
          </w:p>
        </w:tc>
        <w:tc>
          <w:tcPr>
            <w:tcW w:w="485" w:type="dxa"/>
          </w:tcPr>
          <w:p w:rsidR="00E55567" w:rsidRPr="0002462E" w:rsidRDefault="00E55567" w:rsidP="00406972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R$</w:t>
            </w:r>
          </w:p>
        </w:tc>
        <w:tc>
          <w:tcPr>
            <w:tcW w:w="1701" w:type="dxa"/>
          </w:tcPr>
          <w:p w:rsidR="00E55567" w:rsidRPr="0002462E" w:rsidRDefault="00B4534E" w:rsidP="00EB5773">
            <w:pPr>
              <w:pStyle w:val="western"/>
              <w:spacing w:before="0" w:beforeAutospacing="0" w:after="0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600.000,00</w:t>
            </w:r>
          </w:p>
        </w:tc>
      </w:tr>
      <w:tr w:rsidR="00B70861" w:rsidRPr="0002462E" w:rsidTr="00B70861">
        <w:tc>
          <w:tcPr>
            <w:tcW w:w="4644" w:type="dxa"/>
          </w:tcPr>
          <w:p w:rsidR="00E55567" w:rsidRPr="0002462E" w:rsidRDefault="00B4534E" w:rsidP="009F7B2D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999 – Reserva de Contingência</w:t>
            </w:r>
          </w:p>
        </w:tc>
        <w:tc>
          <w:tcPr>
            <w:tcW w:w="485" w:type="dxa"/>
          </w:tcPr>
          <w:p w:rsidR="00E55567" w:rsidRPr="0002462E" w:rsidRDefault="00E55567" w:rsidP="00406972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R$</w:t>
            </w:r>
          </w:p>
        </w:tc>
        <w:tc>
          <w:tcPr>
            <w:tcW w:w="1701" w:type="dxa"/>
          </w:tcPr>
          <w:p w:rsidR="00E55567" w:rsidRPr="0002462E" w:rsidRDefault="00B4534E" w:rsidP="00EB5773">
            <w:pPr>
              <w:pStyle w:val="western"/>
              <w:spacing w:before="0" w:beforeAutospacing="0" w:after="0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524.330,00</w:t>
            </w:r>
          </w:p>
        </w:tc>
      </w:tr>
      <w:tr w:rsidR="00C0080D" w:rsidRPr="0002462E" w:rsidTr="00B70861">
        <w:tc>
          <w:tcPr>
            <w:tcW w:w="4644" w:type="dxa"/>
          </w:tcPr>
          <w:p w:rsidR="00C0080D" w:rsidRPr="0002462E" w:rsidRDefault="00C0080D" w:rsidP="009F7B2D">
            <w:pPr>
              <w:pStyle w:val="western"/>
              <w:spacing w:before="0" w:beforeAutospacing="0" w:after="0"/>
              <w:ind w:right="-284"/>
              <w:jc w:val="both"/>
              <w:rPr>
                <w:b/>
                <w:sz w:val="21"/>
                <w:szCs w:val="21"/>
              </w:rPr>
            </w:pPr>
            <w:r w:rsidRPr="0002462E">
              <w:rPr>
                <w:b/>
                <w:sz w:val="21"/>
                <w:szCs w:val="21"/>
              </w:rPr>
              <w:t>TOTAL DA DESPESA</w:t>
            </w:r>
          </w:p>
        </w:tc>
        <w:tc>
          <w:tcPr>
            <w:tcW w:w="485" w:type="dxa"/>
          </w:tcPr>
          <w:p w:rsidR="00C0080D" w:rsidRPr="0002462E" w:rsidRDefault="00C0080D" w:rsidP="00406972">
            <w:pPr>
              <w:pStyle w:val="western"/>
              <w:spacing w:before="0" w:beforeAutospacing="0" w:after="0"/>
              <w:ind w:right="-284"/>
              <w:jc w:val="both"/>
              <w:rPr>
                <w:b/>
                <w:sz w:val="21"/>
                <w:szCs w:val="21"/>
              </w:rPr>
            </w:pPr>
            <w:r w:rsidRPr="0002462E">
              <w:rPr>
                <w:b/>
                <w:sz w:val="21"/>
                <w:szCs w:val="21"/>
              </w:rPr>
              <w:t>R$</w:t>
            </w:r>
          </w:p>
        </w:tc>
        <w:tc>
          <w:tcPr>
            <w:tcW w:w="1701" w:type="dxa"/>
          </w:tcPr>
          <w:p w:rsidR="00C0080D" w:rsidRPr="0002462E" w:rsidRDefault="00B70861" w:rsidP="00B404F9">
            <w:pPr>
              <w:pStyle w:val="western"/>
              <w:spacing w:before="0" w:beforeAutospacing="0" w:after="0"/>
              <w:jc w:val="right"/>
              <w:rPr>
                <w:b/>
                <w:sz w:val="21"/>
                <w:szCs w:val="21"/>
              </w:rPr>
            </w:pPr>
            <w:r w:rsidRPr="0002462E">
              <w:rPr>
                <w:b/>
                <w:sz w:val="21"/>
                <w:szCs w:val="21"/>
              </w:rPr>
              <w:t>104.</w:t>
            </w:r>
            <w:r w:rsidR="00463481">
              <w:rPr>
                <w:b/>
                <w:sz w:val="21"/>
                <w:szCs w:val="21"/>
              </w:rPr>
              <w:t>550.655,79</w:t>
            </w:r>
          </w:p>
        </w:tc>
      </w:tr>
    </w:tbl>
    <w:p w:rsidR="00E55567" w:rsidRPr="0002462E" w:rsidRDefault="00E55567" w:rsidP="009F7B2D">
      <w:pPr>
        <w:pStyle w:val="western"/>
        <w:spacing w:before="0" w:beforeAutospacing="0" w:after="0"/>
        <w:ind w:right="-284"/>
        <w:jc w:val="both"/>
      </w:pPr>
    </w:p>
    <w:p w:rsidR="00606DF1" w:rsidRPr="0002462E" w:rsidRDefault="00606DF1" w:rsidP="009F7B2D">
      <w:pPr>
        <w:pStyle w:val="western"/>
        <w:spacing w:before="0" w:beforeAutospacing="0" w:after="0"/>
        <w:ind w:right="-284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26"/>
        <w:gridCol w:w="1842"/>
      </w:tblGrid>
      <w:tr w:rsidR="00B70861" w:rsidRPr="0002462E" w:rsidTr="00406972">
        <w:tc>
          <w:tcPr>
            <w:tcW w:w="4644" w:type="dxa"/>
          </w:tcPr>
          <w:p w:rsidR="00B70861" w:rsidRPr="0002462E" w:rsidRDefault="00B70861" w:rsidP="00B70861">
            <w:pPr>
              <w:pStyle w:val="western"/>
              <w:spacing w:before="0" w:beforeAutospacing="0" w:after="0"/>
              <w:ind w:right="-284"/>
              <w:jc w:val="both"/>
              <w:rPr>
                <w:b/>
                <w:sz w:val="21"/>
                <w:szCs w:val="21"/>
              </w:rPr>
            </w:pPr>
            <w:r w:rsidRPr="0002462E">
              <w:rPr>
                <w:b/>
                <w:sz w:val="21"/>
                <w:szCs w:val="21"/>
              </w:rPr>
              <w:t>3 – CATEGORIAS ECONÔMICAS</w:t>
            </w:r>
          </w:p>
        </w:tc>
        <w:tc>
          <w:tcPr>
            <w:tcW w:w="426" w:type="dxa"/>
          </w:tcPr>
          <w:p w:rsidR="00B70861" w:rsidRPr="0002462E" w:rsidRDefault="00B70861" w:rsidP="00B70861">
            <w:pPr>
              <w:pStyle w:val="western"/>
              <w:spacing w:before="0" w:beforeAutospacing="0" w:after="0"/>
              <w:ind w:left="-108" w:right="-391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</w:tcPr>
          <w:p w:rsidR="00B70861" w:rsidRPr="0002462E" w:rsidRDefault="00B70861" w:rsidP="00B70861">
            <w:pPr>
              <w:pStyle w:val="western"/>
              <w:spacing w:before="0" w:beforeAutospacing="0" w:after="0"/>
              <w:jc w:val="right"/>
              <w:rPr>
                <w:b/>
                <w:sz w:val="21"/>
                <w:szCs w:val="21"/>
              </w:rPr>
            </w:pPr>
          </w:p>
        </w:tc>
      </w:tr>
      <w:tr w:rsidR="00B70861" w:rsidRPr="0002462E" w:rsidTr="00406972">
        <w:tc>
          <w:tcPr>
            <w:tcW w:w="4644" w:type="dxa"/>
          </w:tcPr>
          <w:p w:rsidR="00B70861" w:rsidRPr="0002462E" w:rsidRDefault="00B70861" w:rsidP="009F7B2D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Despesas Correntes</w:t>
            </w:r>
          </w:p>
        </w:tc>
        <w:tc>
          <w:tcPr>
            <w:tcW w:w="426" w:type="dxa"/>
          </w:tcPr>
          <w:p w:rsidR="00B70861" w:rsidRPr="0002462E" w:rsidRDefault="00B70861" w:rsidP="00B70861">
            <w:pPr>
              <w:pStyle w:val="western"/>
              <w:spacing w:before="0" w:beforeAutospacing="0" w:after="0"/>
              <w:ind w:left="-108" w:right="-391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R$</w:t>
            </w:r>
          </w:p>
        </w:tc>
        <w:tc>
          <w:tcPr>
            <w:tcW w:w="1842" w:type="dxa"/>
          </w:tcPr>
          <w:p w:rsidR="00B70861" w:rsidRPr="0002462E" w:rsidRDefault="00406972" w:rsidP="0071579C">
            <w:pPr>
              <w:pStyle w:val="western"/>
              <w:spacing w:before="0" w:beforeAutospacing="0" w:after="0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9</w:t>
            </w:r>
            <w:r w:rsidR="0071579C">
              <w:rPr>
                <w:sz w:val="21"/>
                <w:szCs w:val="21"/>
              </w:rPr>
              <w:t>8.915.864,95</w:t>
            </w:r>
          </w:p>
        </w:tc>
      </w:tr>
      <w:tr w:rsidR="00B70861" w:rsidRPr="0002462E" w:rsidTr="00406972">
        <w:tc>
          <w:tcPr>
            <w:tcW w:w="4644" w:type="dxa"/>
          </w:tcPr>
          <w:p w:rsidR="00B70861" w:rsidRPr="0002462E" w:rsidRDefault="00B70861" w:rsidP="009F7B2D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Despesas de Capital</w:t>
            </w:r>
          </w:p>
        </w:tc>
        <w:tc>
          <w:tcPr>
            <w:tcW w:w="426" w:type="dxa"/>
          </w:tcPr>
          <w:p w:rsidR="00B70861" w:rsidRPr="0002462E" w:rsidRDefault="00B70861" w:rsidP="00B70861">
            <w:pPr>
              <w:pStyle w:val="western"/>
              <w:spacing w:before="0" w:beforeAutospacing="0" w:after="0"/>
              <w:ind w:left="-108" w:right="-391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R$</w:t>
            </w:r>
          </w:p>
        </w:tc>
        <w:tc>
          <w:tcPr>
            <w:tcW w:w="1842" w:type="dxa"/>
          </w:tcPr>
          <w:p w:rsidR="00B70861" w:rsidRPr="0002462E" w:rsidRDefault="00D316E6" w:rsidP="00234D89">
            <w:pPr>
              <w:pStyle w:val="western"/>
              <w:spacing w:before="0" w:beforeAutospacing="0"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  <w:r w:rsidR="00234D89">
              <w:rPr>
                <w:sz w:val="21"/>
                <w:szCs w:val="21"/>
              </w:rPr>
              <w:t>110.460,84</w:t>
            </w:r>
          </w:p>
        </w:tc>
      </w:tr>
      <w:tr w:rsidR="00B70861" w:rsidRPr="0002462E" w:rsidTr="00406972">
        <w:tc>
          <w:tcPr>
            <w:tcW w:w="4644" w:type="dxa"/>
          </w:tcPr>
          <w:p w:rsidR="00B70861" w:rsidRPr="0002462E" w:rsidRDefault="00B70861" w:rsidP="009F7B2D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Reserva de Contingência</w:t>
            </w:r>
          </w:p>
        </w:tc>
        <w:tc>
          <w:tcPr>
            <w:tcW w:w="426" w:type="dxa"/>
          </w:tcPr>
          <w:p w:rsidR="00B70861" w:rsidRPr="0002462E" w:rsidRDefault="00B70861" w:rsidP="00B70861">
            <w:pPr>
              <w:pStyle w:val="western"/>
              <w:spacing w:before="0" w:beforeAutospacing="0" w:after="0"/>
              <w:ind w:left="-108" w:right="-391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R$</w:t>
            </w:r>
          </w:p>
        </w:tc>
        <w:tc>
          <w:tcPr>
            <w:tcW w:w="1842" w:type="dxa"/>
          </w:tcPr>
          <w:p w:rsidR="00B70861" w:rsidRPr="0002462E" w:rsidRDefault="00B70861" w:rsidP="00B70861">
            <w:pPr>
              <w:pStyle w:val="western"/>
              <w:spacing w:before="0" w:beforeAutospacing="0" w:after="0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524.330,00</w:t>
            </w:r>
          </w:p>
        </w:tc>
      </w:tr>
      <w:tr w:rsidR="00B70861" w:rsidRPr="0002462E" w:rsidTr="00406972">
        <w:tc>
          <w:tcPr>
            <w:tcW w:w="4644" w:type="dxa"/>
          </w:tcPr>
          <w:p w:rsidR="00B70861" w:rsidRPr="0002462E" w:rsidRDefault="00406972" w:rsidP="009F7B2D">
            <w:pPr>
              <w:pStyle w:val="western"/>
              <w:spacing w:before="0" w:beforeAutospacing="0" w:after="0"/>
              <w:ind w:right="-284"/>
              <w:jc w:val="both"/>
              <w:rPr>
                <w:b/>
                <w:sz w:val="21"/>
                <w:szCs w:val="21"/>
              </w:rPr>
            </w:pPr>
            <w:r w:rsidRPr="0002462E">
              <w:rPr>
                <w:b/>
                <w:sz w:val="21"/>
                <w:szCs w:val="21"/>
              </w:rPr>
              <w:t>TOTAL DA DESPESA</w:t>
            </w:r>
          </w:p>
        </w:tc>
        <w:tc>
          <w:tcPr>
            <w:tcW w:w="426" w:type="dxa"/>
          </w:tcPr>
          <w:p w:rsidR="00B70861" w:rsidRPr="0002462E" w:rsidRDefault="00406972" w:rsidP="00406972">
            <w:pPr>
              <w:pStyle w:val="western"/>
              <w:spacing w:before="0" w:beforeAutospacing="0" w:after="0"/>
              <w:ind w:left="-108" w:right="-391"/>
              <w:rPr>
                <w:b/>
                <w:sz w:val="21"/>
                <w:szCs w:val="21"/>
              </w:rPr>
            </w:pPr>
            <w:r w:rsidRPr="0002462E">
              <w:rPr>
                <w:b/>
                <w:sz w:val="21"/>
                <w:szCs w:val="21"/>
              </w:rPr>
              <w:t>R$</w:t>
            </w:r>
          </w:p>
        </w:tc>
        <w:tc>
          <w:tcPr>
            <w:tcW w:w="1842" w:type="dxa"/>
          </w:tcPr>
          <w:p w:rsidR="00B70861" w:rsidRPr="0002462E" w:rsidRDefault="00406972" w:rsidP="0071579C">
            <w:pPr>
              <w:pStyle w:val="western"/>
              <w:spacing w:before="0" w:beforeAutospacing="0" w:after="0"/>
              <w:jc w:val="right"/>
              <w:rPr>
                <w:b/>
                <w:sz w:val="21"/>
                <w:szCs w:val="21"/>
              </w:rPr>
            </w:pPr>
            <w:r w:rsidRPr="0002462E">
              <w:rPr>
                <w:b/>
                <w:sz w:val="21"/>
                <w:szCs w:val="21"/>
              </w:rPr>
              <w:t>104.</w:t>
            </w:r>
            <w:r w:rsidR="0071579C">
              <w:rPr>
                <w:b/>
                <w:sz w:val="21"/>
                <w:szCs w:val="21"/>
              </w:rPr>
              <w:t>550.655,79</w:t>
            </w:r>
          </w:p>
        </w:tc>
      </w:tr>
    </w:tbl>
    <w:p w:rsidR="00B70861" w:rsidRPr="0002462E" w:rsidRDefault="00B70861" w:rsidP="009F7B2D">
      <w:pPr>
        <w:pStyle w:val="western"/>
        <w:spacing w:before="0" w:beforeAutospacing="0" w:after="0"/>
        <w:ind w:right="-284"/>
        <w:jc w:val="both"/>
      </w:pPr>
    </w:p>
    <w:p w:rsidR="00B70861" w:rsidRPr="0002462E" w:rsidRDefault="00B70861" w:rsidP="009F7B2D">
      <w:pPr>
        <w:pStyle w:val="western"/>
        <w:spacing w:before="0" w:beforeAutospacing="0" w:after="0"/>
        <w:ind w:right="-284"/>
        <w:jc w:val="both"/>
      </w:pPr>
    </w:p>
    <w:p w:rsidR="00406972" w:rsidRPr="0002462E" w:rsidRDefault="00406972" w:rsidP="009F7B2D">
      <w:pPr>
        <w:pStyle w:val="western"/>
        <w:spacing w:before="0" w:beforeAutospacing="0" w:after="0"/>
        <w:ind w:right="-284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567"/>
        <w:gridCol w:w="1843"/>
      </w:tblGrid>
      <w:tr w:rsidR="00406972" w:rsidRPr="0002462E" w:rsidTr="00761BA9">
        <w:tc>
          <w:tcPr>
            <w:tcW w:w="4644" w:type="dxa"/>
          </w:tcPr>
          <w:p w:rsidR="00406972" w:rsidRPr="0002462E" w:rsidRDefault="00406972" w:rsidP="00406972">
            <w:pPr>
              <w:pStyle w:val="western"/>
              <w:spacing w:before="0" w:beforeAutospacing="0" w:after="0"/>
              <w:ind w:right="-284"/>
              <w:jc w:val="both"/>
              <w:rPr>
                <w:b/>
                <w:sz w:val="21"/>
                <w:szCs w:val="21"/>
              </w:rPr>
            </w:pPr>
            <w:r w:rsidRPr="0002462E">
              <w:rPr>
                <w:b/>
                <w:sz w:val="21"/>
                <w:szCs w:val="21"/>
              </w:rPr>
              <w:t>1- POR UNIDADE EXECUTORA</w:t>
            </w:r>
          </w:p>
        </w:tc>
        <w:tc>
          <w:tcPr>
            <w:tcW w:w="567" w:type="dxa"/>
          </w:tcPr>
          <w:p w:rsidR="00406972" w:rsidRPr="0002462E" w:rsidRDefault="00406972" w:rsidP="00406972">
            <w:pPr>
              <w:pStyle w:val="western"/>
              <w:spacing w:before="0" w:beforeAutospacing="0" w:after="0"/>
              <w:ind w:right="34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06972" w:rsidRPr="0002462E" w:rsidRDefault="00406972" w:rsidP="00406972">
            <w:pPr>
              <w:pStyle w:val="western"/>
              <w:spacing w:before="0" w:beforeAutospacing="0" w:after="0"/>
              <w:ind w:right="34"/>
              <w:jc w:val="right"/>
              <w:rPr>
                <w:sz w:val="21"/>
                <w:szCs w:val="21"/>
              </w:rPr>
            </w:pPr>
          </w:p>
        </w:tc>
      </w:tr>
      <w:tr w:rsidR="00406972" w:rsidRPr="0002462E" w:rsidTr="00761BA9">
        <w:tc>
          <w:tcPr>
            <w:tcW w:w="4644" w:type="dxa"/>
          </w:tcPr>
          <w:p w:rsidR="00406972" w:rsidRPr="0002462E" w:rsidRDefault="00406972" w:rsidP="00406972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01.01.01 Legislativo</w:t>
            </w:r>
          </w:p>
        </w:tc>
        <w:tc>
          <w:tcPr>
            <w:tcW w:w="567" w:type="dxa"/>
          </w:tcPr>
          <w:p w:rsidR="00406972" w:rsidRPr="0002462E" w:rsidRDefault="00406972" w:rsidP="00406972">
            <w:pPr>
              <w:pStyle w:val="western"/>
              <w:spacing w:before="0" w:beforeAutospacing="0" w:after="0"/>
              <w:ind w:right="34"/>
              <w:jc w:val="center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R$</w:t>
            </w:r>
          </w:p>
        </w:tc>
        <w:tc>
          <w:tcPr>
            <w:tcW w:w="1843" w:type="dxa"/>
          </w:tcPr>
          <w:p w:rsidR="00406972" w:rsidRPr="0002462E" w:rsidRDefault="00406972" w:rsidP="00406972">
            <w:pPr>
              <w:pStyle w:val="western"/>
              <w:spacing w:before="0" w:beforeAutospacing="0" w:after="0"/>
              <w:ind w:right="34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4.500.000,00</w:t>
            </w:r>
          </w:p>
        </w:tc>
      </w:tr>
      <w:tr w:rsidR="00406972" w:rsidRPr="0002462E" w:rsidTr="00761BA9">
        <w:tc>
          <w:tcPr>
            <w:tcW w:w="4644" w:type="dxa"/>
          </w:tcPr>
          <w:p w:rsidR="00406972" w:rsidRPr="0002462E" w:rsidRDefault="00406972" w:rsidP="00406972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02.01.01 Chefia de Gabinete</w:t>
            </w:r>
          </w:p>
        </w:tc>
        <w:tc>
          <w:tcPr>
            <w:tcW w:w="567" w:type="dxa"/>
          </w:tcPr>
          <w:p w:rsidR="00406972" w:rsidRPr="0002462E" w:rsidRDefault="00406972" w:rsidP="00406972">
            <w:pPr>
              <w:pStyle w:val="western"/>
              <w:spacing w:before="0" w:beforeAutospacing="0" w:after="0"/>
              <w:ind w:right="34"/>
              <w:jc w:val="center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R$</w:t>
            </w:r>
          </w:p>
        </w:tc>
        <w:tc>
          <w:tcPr>
            <w:tcW w:w="1843" w:type="dxa"/>
          </w:tcPr>
          <w:p w:rsidR="00406972" w:rsidRPr="0002462E" w:rsidRDefault="00406972" w:rsidP="00406972">
            <w:pPr>
              <w:pStyle w:val="western"/>
              <w:spacing w:before="0" w:beforeAutospacing="0" w:after="0"/>
              <w:ind w:right="34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855.268,64</w:t>
            </w:r>
          </w:p>
        </w:tc>
      </w:tr>
      <w:tr w:rsidR="00406972" w:rsidRPr="0002462E" w:rsidTr="00761BA9">
        <w:tc>
          <w:tcPr>
            <w:tcW w:w="4644" w:type="dxa"/>
          </w:tcPr>
          <w:p w:rsidR="00406972" w:rsidRPr="0002462E" w:rsidRDefault="00406972" w:rsidP="00406972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02.01.02 Assessoria Jurídica</w:t>
            </w:r>
          </w:p>
        </w:tc>
        <w:tc>
          <w:tcPr>
            <w:tcW w:w="567" w:type="dxa"/>
          </w:tcPr>
          <w:p w:rsidR="00406972" w:rsidRPr="0002462E" w:rsidRDefault="00406972" w:rsidP="004069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843" w:type="dxa"/>
          </w:tcPr>
          <w:p w:rsidR="00406972" w:rsidRPr="0002462E" w:rsidRDefault="00406972" w:rsidP="00406972">
            <w:pPr>
              <w:pStyle w:val="western"/>
              <w:spacing w:before="0" w:beforeAutospacing="0" w:after="0"/>
              <w:ind w:right="34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993.107,93</w:t>
            </w:r>
          </w:p>
        </w:tc>
      </w:tr>
      <w:tr w:rsidR="00406972" w:rsidRPr="0002462E" w:rsidTr="00761BA9">
        <w:tc>
          <w:tcPr>
            <w:tcW w:w="4644" w:type="dxa"/>
          </w:tcPr>
          <w:p w:rsidR="00406972" w:rsidRPr="0002462E" w:rsidRDefault="00406972" w:rsidP="00406972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02.01.03 Fundo Social de Solidariedade</w:t>
            </w:r>
          </w:p>
        </w:tc>
        <w:tc>
          <w:tcPr>
            <w:tcW w:w="567" w:type="dxa"/>
          </w:tcPr>
          <w:p w:rsidR="00406972" w:rsidRPr="0002462E" w:rsidRDefault="00406972" w:rsidP="004069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843" w:type="dxa"/>
          </w:tcPr>
          <w:p w:rsidR="00406972" w:rsidRPr="0002462E" w:rsidRDefault="00406972" w:rsidP="00406972">
            <w:pPr>
              <w:pStyle w:val="western"/>
              <w:spacing w:before="0" w:beforeAutospacing="0" w:after="0"/>
              <w:ind w:right="34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14.850,00</w:t>
            </w:r>
          </w:p>
        </w:tc>
      </w:tr>
      <w:tr w:rsidR="00406972" w:rsidRPr="0002462E" w:rsidTr="00761BA9">
        <w:tc>
          <w:tcPr>
            <w:tcW w:w="4644" w:type="dxa"/>
          </w:tcPr>
          <w:p w:rsidR="00406972" w:rsidRPr="0002462E" w:rsidRDefault="00406972" w:rsidP="00406972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 xml:space="preserve">02.01.04 </w:t>
            </w:r>
            <w:r w:rsidRPr="0002462E">
              <w:rPr>
                <w:sz w:val="18"/>
                <w:szCs w:val="18"/>
              </w:rPr>
              <w:t>Fundo Municipal da Criança e Adolescente</w:t>
            </w:r>
          </w:p>
        </w:tc>
        <w:tc>
          <w:tcPr>
            <w:tcW w:w="567" w:type="dxa"/>
          </w:tcPr>
          <w:p w:rsidR="00406972" w:rsidRPr="0002462E" w:rsidRDefault="00406972" w:rsidP="004069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843" w:type="dxa"/>
          </w:tcPr>
          <w:p w:rsidR="00406972" w:rsidRPr="0002462E" w:rsidRDefault="00406972" w:rsidP="00406972">
            <w:pPr>
              <w:pStyle w:val="western"/>
              <w:spacing w:before="0" w:beforeAutospacing="0" w:after="0"/>
              <w:ind w:right="34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182.914,53</w:t>
            </w:r>
          </w:p>
        </w:tc>
      </w:tr>
      <w:tr w:rsidR="00406972" w:rsidRPr="0002462E" w:rsidTr="00761BA9">
        <w:tc>
          <w:tcPr>
            <w:tcW w:w="4644" w:type="dxa"/>
          </w:tcPr>
          <w:p w:rsidR="00406972" w:rsidRPr="0002462E" w:rsidRDefault="00406972" w:rsidP="00406972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02.01.05 Controladoria</w:t>
            </w:r>
          </w:p>
        </w:tc>
        <w:tc>
          <w:tcPr>
            <w:tcW w:w="567" w:type="dxa"/>
          </w:tcPr>
          <w:p w:rsidR="00406972" w:rsidRPr="0002462E" w:rsidRDefault="00406972" w:rsidP="004069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843" w:type="dxa"/>
          </w:tcPr>
          <w:p w:rsidR="00406972" w:rsidRPr="0002462E" w:rsidRDefault="00406972" w:rsidP="00406972">
            <w:pPr>
              <w:pStyle w:val="western"/>
              <w:spacing w:before="0" w:beforeAutospacing="0" w:after="0"/>
              <w:ind w:right="34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45.000,00</w:t>
            </w:r>
          </w:p>
        </w:tc>
      </w:tr>
      <w:tr w:rsidR="00406972" w:rsidRPr="0002462E" w:rsidTr="00761BA9">
        <w:tc>
          <w:tcPr>
            <w:tcW w:w="4644" w:type="dxa"/>
          </w:tcPr>
          <w:p w:rsidR="00406972" w:rsidRPr="0002462E" w:rsidRDefault="00406972" w:rsidP="00406972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02.02.01 Secretaria de Administração</w:t>
            </w:r>
          </w:p>
        </w:tc>
        <w:tc>
          <w:tcPr>
            <w:tcW w:w="567" w:type="dxa"/>
          </w:tcPr>
          <w:p w:rsidR="00406972" w:rsidRPr="0002462E" w:rsidRDefault="00406972" w:rsidP="004069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843" w:type="dxa"/>
          </w:tcPr>
          <w:p w:rsidR="00406972" w:rsidRPr="0002462E" w:rsidRDefault="005E364C" w:rsidP="00525D71">
            <w:pPr>
              <w:pStyle w:val="western"/>
              <w:spacing w:before="0" w:beforeAutospacing="0" w:after="0"/>
              <w:ind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  <w:r w:rsidR="00E17F46">
              <w:rPr>
                <w:sz w:val="21"/>
                <w:szCs w:val="21"/>
              </w:rPr>
              <w:t>6</w:t>
            </w:r>
            <w:r w:rsidR="00525D71">
              <w:rPr>
                <w:sz w:val="21"/>
                <w:szCs w:val="21"/>
              </w:rPr>
              <w:t>7</w:t>
            </w:r>
            <w:r w:rsidR="00E17F46">
              <w:rPr>
                <w:sz w:val="21"/>
                <w:szCs w:val="21"/>
              </w:rPr>
              <w:t>0.926,95</w:t>
            </w:r>
          </w:p>
        </w:tc>
      </w:tr>
      <w:tr w:rsidR="00406972" w:rsidRPr="0002462E" w:rsidTr="00761BA9">
        <w:tc>
          <w:tcPr>
            <w:tcW w:w="4644" w:type="dxa"/>
          </w:tcPr>
          <w:p w:rsidR="00406972" w:rsidRPr="0002462E" w:rsidRDefault="00406972" w:rsidP="00406972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 xml:space="preserve">02.02.02 </w:t>
            </w:r>
            <w:r w:rsidR="00694B50" w:rsidRPr="0002462E">
              <w:rPr>
                <w:sz w:val="21"/>
                <w:szCs w:val="21"/>
              </w:rPr>
              <w:t>Coord. Ind. Com. Empreendedorismo</w:t>
            </w:r>
          </w:p>
        </w:tc>
        <w:tc>
          <w:tcPr>
            <w:tcW w:w="567" w:type="dxa"/>
          </w:tcPr>
          <w:p w:rsidR="00406972" w:rsidRPr="0002462E" w:rsidRDefault="00406972" w:rsidP="004069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843" w:type="dxa"/>
          </w:tcPr>
          <w:p w:rsidR="00406972" w:rsidRPr="0002462E" w:rsidRDefault="00694B50" w:rsidP="00406972">
            <w:pPr>
              <w:pStyle w:val="western"/>
              <w:spacing w:before="0" w:beforeAutospacing="0" w:after="0"/>
              <w:ind w:right="34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43.000,00</w:t>
            </w:r>
          </w:p>
        </w:tc>
      </w:tr>
      <w:tr w:rsidR="00406972" w:rsidRPr="0002462E" w:rsidTr="00761BA9">
        <w:tc>
          <w:tcPr>
            <w:tcW w:w="4644" w:type="dxa"/>
          </w:tcPr>
          <w:p w:rsidR="00406972" w:rsidRPr="0002462E" w:rsidRDefault="00FE0D42" w:rsidP="00406972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02.03.01 Secretaria de Finanças</w:t>
            </w:r>
          </w:p>
        </w:tc>
        <w:tc>
          <w:tcPr>
            <w:tcW w:w="567" w:type="dxa"/>
          </w:tcPr>
          <w:p w:rsidR="00406972" w:rsidRPr="0002462E" w:rsidRDefault="00406972" w:rsidP="004069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843" w:type="dxa"/>
          </w:tcPr>
          <w:p w:rsidR="00406972" w:rsidRPr="0002462E" w:rsidRDefault="00FE0D42" w:rsidP="00406972">
            <w:pPr>
              <w:pStyle w:val="western"/>
              <w:spacing w:before="0" w:beforeAutospacing="0" w:after="0"/>
              <w:ind w:right="34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6.091.644,10</w:t>
            </w:r>
          </w:p>
        </w:tc>
      </w:tr>
      <w:tr w:rsidR="00406972" w:rsidRPr="0002462E" w:rsidTr="00761BA9">
        <w:tc>
          <w:tcPr>
            <w:tcW w:w="4644" w:type="dxa"/>
          </w:tcPr>
          <w:p w:rsidR="00406972" w:rsidRPr="0002462E" w:rsidRDefault="00FE0D42" w:rsidP="00406972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02.04.01 Fundo Municipal de Assistência Social</w:t>
            </w:r>
          </w:p>
        </w:tc>
        <w:tc>
          <w:tcPr>
            <w:tcW w:w="567" w:type="dxa"/>
          </w:tcPr>
          <w:p w:rsidR="00406972" w:rsidRPr="0002462E" w:rsidRDefault="00406972" w:rsidP="004069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843" w:type="dxa"/>
          </w:tcPr>
          <w:p w:rsidR="00406972" w:rsidRPr="0002462E" w:rsidRDefault="00FE0D42" w:rsidP="00406972">
            <w:pPr>
              <w:pStyle w:val="western"/>
              <w:spacing w:before="0" w:beforeAutospacing="0" w:after="0"/>
              <w:ind w:right="34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4.320.342,70</w:t>
            </w:r>
          </w:p>
        </w:tc>
      </w:tr>
      <w:tr w:rsidR="00406972" w:rsidRPr="0002462E" w:rsidTr="00761BA9">
        <w:tc>
          <w:tcPr>
            <w:tcW w:w="4644" w:type="dxa"/>
          </w:tcPr>
          <w:p w:rsidR="00406972" w:rsidRPr="0002462E" w:rsidRDefault="00FE0D42" w:rsidP="00406972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02.05.01 Creches</w:t>
            </w:r>
          </w:p>
        </w:tc>
        <w:tc>
          <w:tcPr>
            <w:tcW w:w="567" w:type="dxa"/>
          </w:tcPr>
          <w:p w:rsidR="00406972" w:rsidRPr="0002462E" w:rsidRDefault="00406972" w:rsidP="004069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843" w:type="dxa"/>
          </w:tcPr>
          <w:p w:rsidR="00406972" w:rsidRPr="0002462E" w:rsidRDefault="00FE0D42" w:rsidP="00406972">
            <w:pPr>
              <w:pStyle w:val="western"/>
              <w:spacing w:before="0" w:beforeAutospacing="0" w:after="0"/>
              <w:ind w:right="34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2.060.000,00</w:t>
            </w:r>
          </w:p>
        </w:tc>
      </w:tr>
      <w:tr w:rsidR="00406972" w:rsidRPr="0002462E" w:rsidTr="00761BA9">
        <w:tc>
          <w:tcPr>
            <w:tcW w:w="4644" w:type="dxa"/>
          </w:tcPr>
          <w:p w:rsidR="00406972" w:rsidRPr="0002462E" w:rsidRDefault="00FE0D42" w:rsidP="00406972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02.05.02 Pré Escola</w:t>
            </w:r>
          </w:p>
        </w:tc>
        <w:tc>
          <w:tcPr>
            <w:tcW w:w="567" w:type="dxa"/>
          </w:tcPr>
          <w:p w:rsidR="00406972" w:rsidRPr="0002462E" w:rsidRDefault="00406972" w:rsidP="004069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843" w:type="dxa"/>
          </w:tcPr>
          <w:p w:rsidR="00406972" w:rsidRPr="0002462E" w:rsidRDefault="00E17F46" w:rsidP="004A1CAE">
            <w:pPr>
              <w:pStyle w:val="western"/>
              <w:spacing w:before="0" w:beforeAutospacing="0" w:after="0"/>
              <w:ind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335.292,24</w:t>
            </w:r>
          </w:p>
        </w:tc>
      </w:tr>
      <w:tr w:rsidR="00406972" w:rsidRPr="0002462E" w:rsidTr="00761BA9">
        <w:tc>
          <w:tcPr>
            <w:tcW w:w="4644" w:type="dxa"/>
          </w:tcPr>
          <w:p w:rsidR="00406972" w:rsidRPr="0002462E" w:rsidRDefault="00FE0D42" w:rsidP="00406972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02.05.03 Ensino Fundamental</w:t>
            </w:r>
          </w:p>
        </w:tc>
        <w:tc>
          <w:tcPr>
            <w:tcW w:w="567" w:type="dxa"/>
          </w:tcPr>
          <w:p w:rsidR="00406972" w:rsidRPr="0002462E" w:rsidRDefault="00406972" w:rsidP="004069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843" w:type="dxa"/>
          </w:tcPr>
          <w:p w:rsidR="00406972" w:rsidRPr="0002462E" w:rsidRDefault="00E17F46" w:rsidP="00406972">
            <w:pPr>
              <w:pStyle w:val="western"/>
              <w:spacing w:before="0" w:beforeAutospacing="0" w:after="0"/>
              <w:ind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5.824.435,67</w:t>
            </w:r>
          </w:p>
        </w:tc>
      </w:tr>
      <w:tr w:rsidR="00406972" w:rsidRPr="0002462E" w:rsidTr="00761BA9">
        <w:tc>
          <w:tcPr>
            <w:tcW w:w="4644" w:type="dxa"/>
          </w:tcPr>
          <w:p w:rsidR="00406972" w:rsidRPr="0002462E" w:rsidRDefault="00FE0D42" w:rsidP="00406972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02.05.04 Fundeb</w:t>
            </w:r>
          </w:p>
        </w:tc>
        <w:tc>
          <w:tcPr>
            <w:tcW w:w="567" w:type="dxa"/>
          </w:tcPr>
          <w:p w:rsidR="00406972" w:rsidRPr="0002462E" w:rsidRDefault="00406972" w:rsidP="004069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843" w:type="dxa"/>
          </w:tcPr>
          <w:p w:rsidR="00406972" w:rsidRPr="0002462E" w:rsidRDefault="00FE0D42" w:rsidP="00406972">
            <w:pPr>
              <w:pStyle w:val="western"/>
              <w:spacing w:before="0" w:beforeAutospacing="0" w:after="0"/>
              <w:ind w:right="34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24.784.649,57</w:t>
            </w:r>
          </w:p>
        </w:tc>
      </w:tr>
      <w:tr w:rsidR="00406972" w:rsidRPr="0002462E" w:rsidTr="00761BA9">
        <w:tc>
          <w:tcPr>
            <w:tcW w:w="4644" w:type="dxa"/>
          </w:tcPr>
          <w:p w:rsidR="00406972" w:rsidRPr="0002462E" w:rsidRDefault="00FE0D42" w:rsidP="00406972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02.05.05 Suprimento Escolar</w:t>
            </w:r>
          </w:p>
        </w:tc>
        <w:tc>
          <w:tcPr>
            <w:tcW w:w="567" w:type="dxa"/>
          </w:tcPr>
          <w:p w:rsidR="00406972" w:rsidRPr="0002462E" w:rsidRDefault="00406972" w:rsidP="004069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843" w:type="dxa"/>
          </w:tcPr>
          <w:p w:rsidR="00406972" w:rsidRPr="0002462E" w:rsidRDefault="00FE0D42" w:rsidP="004A1CAE">
            <w:pPr>
              <w:pStyle w:val="western"/>
              <w:spacing w:before="0" w:beforeAutospacing="0" w:after="0"/>
              <w:ind w:right="34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3.</w:t>
            </w:r>
            <w:r w:rsidR="004A1CAE">
              <w:rPr>
                <w:sz w:val="21"/>
                <w:szCs w:val="21"/>
              </w:rPr>
              <w:t>4</w:t>
            </w:r>
            <w:r w:rsidRPr="0002462E">
              <w:rPr>
                <w:sz w:val="21"/>
                <w:szCs w:val="21"/>
              </w:rPr>
              <w:t>55.968,61</w:t>
            </w:r>
          </w:p>
        </w:tc>
      </w:tr>
      <w:tr w:rsidR="00406972" w:rsidRPr="0002462E" w:rsidTr="00761BA9">
        <w:tc>
          <w:tcPr>
            <w:tcW w:w="4644" w:type="dxa"/>
          </w:tcPr>
          <w:p w:rsidR="00406972" w:rsidRPr="0002462E" w:rsidRDefault="00FE0D42" w:rsidP="00406972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02.05.06 Coord. De Esporte e Recreação</w:t>
            </w:r>
          </w:p>
        </w:tc>
        <w:tc>
          <w:tcPr>
            <w:tcW w:w="567" w:type="dxa"/>
          </w:tcPr>
          <w:p w:rsidR="00406972" w:rsidRPr="0002462E" w:rsidRDefault="00406972" w:rsidP="004069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843" w:type="dxa"/>
          </w:tcPr>
          <w:p w:rsidR="00406972" w:rsidRPr="0002462E" w:rsidRDefault="00FE0D42" w:rsidP="00406972">
            <w:pPr>
              <w:pStyle w:val="western"/>
              <w:spacing w:before="0" w:beforeAutospacing="0" w:after="0"/>
              <w:ind w:right="34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828.724,13</w:t>
            </w:r>
          </w:p>
        </w:tc>
      </w:tr>
      <w:tr w:rsidR="00406972" w:rsidRPr="0002462E" w:rsidTr="00761BA9">
        <w:tc>
          <w:tcPr>
            <w:tcW w:w="4644" w:type="dxa"/>
          </w:tcPr>
          <w:p w:rsidR="00406972" w:rsidRPr="0002462E" w:rsidRDefault="00FE0D42" w:rsidP="00406972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02.05.07 Coord. De Turismo</w:t>
            </w:r>
          </w:p>
        </w:tc>
        <w:tc>
          <w:tcPr>
            <w:tcW w:w="567" w:type="dxa"/>
          </w:tcPr>
          <w:p w:rsidR="00406972" w:rsidRPr="0002462E" w:rsidRDefault="00406972" w:rsidP="004069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843" w:type="dxa"/>
          </w:tcPr>
          <w:p w:rsidR="00406972" w:rsidRPr="0002462E" w:rsidRDefault="00FE0D42" w:rsidP="00406972">
            <w:pPr>
              <w:pStyle w:val="western"/>
              <w:spacing w:before="0" w:beforeAutospacing="0" w:after="0"/>
              <w:ind w:right="34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135.449,54</w:t>
            </w:r>
          </w:p>
        </w:tc>
      </w:tr>
      <w:tr w:rsidR="00406972" w:rsidRPr="0002462E" w:rsidTr="00761BA9">
        <w:tc>
          <w:tcPr>
            <w:tcW w:w="4644" w:type="dxa"/>
          </w:tcPr>
          <w:p w:rsidR="00406972" w:rsidRPr="0002462E" w:rsidRDefault="00FE0D42" w:rsidP="00406972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02.05.08 Coord. De Cultura</w:t>
            </w:r>
          </w:p>
        </w:tc>
        <w:tc>
          <w:tcPr>
            <w:tcW w:w="567" w:type="dxa"/>
          </w:tcPr>
          <w:p w:rsidR="00406972" w:rsidRPr="0002462E" w:rsidRDefault="00406972" w:rsidP="004069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843" w:type="dxa"/>
          </w:tcPr>
          <w:p w:rsidR="00406972" w:rsidRPr="0002462E" w:rsidRDefault="00FE0D42" w:rsidP="00406972">
            <w:pPr>
              <w:pStyle w:val="western"/>
              <w:spacing w:before="0" w:beforeAutospacing="0" w:after="0"/>
              <w:ind w:right="34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278.527,67</w:t>
            </w:r>
          </w:p>
        </w:tc>
      </w:tr>
      <w:tr w:rsidR="00FE0D42" w:rsidRPr="0002462E" w:rsidTr="00761BA9">
        <w:tc>
          <w:tcPr>
            <w:tcW w:w="4644" w:type="dxa"/>
          </w:tcPr>
          <w:p w:rsidR="00FE0D42" w:rsidRPr="0002462E" w:rsidRDefault="00FE0D42" w:rsidP="00406972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02.05.09 Ensino Médio</w:t>
            </w:r>
          </w:p>
        </w:tc>
        <w:tc>
          <w:tcPr>
            <w:tcW w:w="567" w:type="dxa"/>
          </w:tcPr>
          <w:p w:rsidR="00FE0D42" w:rsidRPr="0002462E" w:rsidRDefault="00761BA9" w:rsidP="004069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843" w:type="dxa"/>
          </w:tcPr>
          <w:p w:rsidR="00FE0D42" w:rsidRPr="0002462E" w:rsidRDefault="00761BA9" w:rsidP="00406972">
            <w:pPr>
              <w:pStyle w:val="western"/>
              <w:spacing w:before="0" w:beforeAutospacing="0" w:after="0"/>
              <w:ind w:right="34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31.261,70</w:t>
            </w:r>
          </w:p>
        </w:tc>
      </w:tr>
      <w:tr w:rsidR="00761BA9" w:rsidRPr="0002462E" w:rsidTr="00761BA9">
        <w:tc>
          <w:tcPr>
            <w:tcW w:w="4644" w:type="dxa"/>
          </w:tcPr>
          <w:p w:rsidR="00761BA9" w:rsidRPr="0002462E" w:rsidRDefault="00761BA9" w:rsidP="00406972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02.06.01 Secretaria de Agricultura e Pecuária</w:t>
            </w:r>
          </w:p>
        </w:tc>
        <w:tc>
          <w:tcPr>
            <w:tcW w:w="567" w:type="dxa"/>
          </w:tcPr>
          <w:p w:rsidR="00761BA9" w:rsidRPr="0002462E" w:rsidRDefault="00761BA9" w:rsidP="004069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843" w:type="dxa"/>
          </w:tcPr>
          <w:p w:rsidR="00761BA9" w:rsidRPr="0002462E" w:rsidRDefault="00761BA9" w:rsidP="00406972">
            <w:pPr>
              <w:pStyle w:val="western"/>
              <w:spacing w:before="0" w:beforeAutospacing="0" w:after="0"/>
              <w:ind w:right="34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1.980.439,91</w:t>
            </w:r>
          </w:p>
        </w:tc>
      </w:tr>
      <w:tr w:rsidR="00761BA9" w:rsidRPr="0002462E" w:rsidTr="00761BA9">
        <w:tc>
          <w:tcPr>
            <w:tcW w:w="4644" w:type="dxa"/>
          </w:tcPr>
          <w:p w:rsidR="00761BA9" w:rsidRPr="0002462E" w:rsidRDefault="00761BA9" w:rsidP="00406972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02.06.02 Coord. Do Meio Ambiente</w:t>
            </w:r>
          </w:p>
        </w:tc>
        <w:tc>
          <w:tcPr>
            <w:tcW w:w="567" w:type="dxa"/>
          </w:tcPr>
          <w:p w:rsidR="00761BA9" w:rsidRPr="0002462E" w:rsidRDefault="00761BA9" w:rsidP="004069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843" w:type="dxa"/>
          </w:tcPr>
          <w:p w:rsidR="00761BA9" w:rsidRPr="0002462E" w:rsidRDefault="00761BA9" w:rsidP="00406972">
            <w:pPr>
              <w:pStyle w:val="western"/>
              <w:spacing w:before="0" w:beforeAutospacing="0" w:after="0"/>
              <w:ind w:right="34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1.577.000,00</w:t>
            </w:r>
          </w:p>
        </w:tc>
      </w:tr>
      <w:tr w:rsidR="00761BA9" w:rsidRPr="0002462E" w:rsidTr="00761BA9">
        <w:tc>
          <w:tcPr>
            <w:tcW w:w="4644" w:type="dxa"/>
          </w:tcPr>
          <w:p w:rsidR="00761BA9" w:rsidRPr="0002462E" w:rsidRDefault="00761BA9" w:rsidP="00406972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02.07.01 Coord. De Planejamento</w:t>
            </w:r>
          </w:p>
        </w:tc>
        <w:tc>
          <w:tcPr>
            <w:tcW w:w="567" w:type="dxa"/>
          </w:tcPr>
          <w:p w:rsidR="00761BA9" w:rsidRPr="0002462E" w:rsidRDefault="00761BA9" w:rsidP="004069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843" w:type="dxa"/>
          </w:tcPr>
          <w:p w:rsidR="00761BA9" w:rsidRPr="0002462E" w:rsidRDefault="00761BA9" w:rsidP="00406972">
            <w:pPr>
              <w:pStyle w:val="western"/>
              <w:spacing w:before="0" w:beforeAutospacing="0" w:after="0"/>
              <w:ind w:right="34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233.990,84</w:t>
            </w:r>
          </w:p>
        </w:tc>
      </w:tr>
      <w:tr w:rsidR="00761BA9" w:rsidRPr="0002462E" w:rsidTr="00761BA9">
        <w:tc>
          <w:tcPr>
            <w:tcW w:w="4644" w:type="dxa"/>
          </w:tcPr>
          <w:p w:rsidR="00761BA9" w:rsidRPr="0002462E" w:rsidRDefault="00761BA9" w:rsidP="00761BA9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02.07.02 Coord. De Engenharia</w:t>
            </w:r>
          </w:p>
        </w:tc>
        <w:tc>
          <w:tcPr>
            <w:tcW w:w="567" w:type="dxa"/>
          </w:tcPr>
          <w:p w:rsidR="00761BA9" w:rsidRPr="0002462E" w:rsidRDefault="00761BA9" w:rsidP="004069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843" w:type="dxa"/>
          </w:tcPr>
          <w:p w:rsidR="00761BA9" w:rsidRPr="0002462E" w:rsidRDefault="00761BA9" w:rsidP="00406972">
            <w:pPr>
              <w:pStyle w:val="western"/>
              <w:spacing w:before="0" w:beforeAutospacing="0" w:after="0"/>
              <w:ind w:right="34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706.966.59</w:t>
            </w:r>
          </w:p>
        </w:tc>
      </w:tr>
      <w:tr w:rsidR="00761BA9" w:rsidRPr="0002462E" w:rsidTr="00761BA9">
        <w:tc>
          <w:tcPr>
            <w:tcW w:w="4644" w:type="dxa"/>
          </w:tcPr>
          <w:p w:rsidR="00761BA9" w:rsidRPr="0002462E" w:rsidRDefault="00761BA9" w:rsidP="00761BA9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02.07.03 Fundo Municipal dos Bombeiros</w:t>
            </w:r>
          </w:p>
        </w:tc>
        <w:tc>
          <w:tcPr>
            <w:tcW w:w="567" w:type="dxa"/>
          </w:tcPr>
          <w:p w:rsidR="00761BA9" w:rsidRPr="0002462E" w:rsidRDefault="00761BA9" w:rsidP="004069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843" w:type="dxa"/>
          </w:tcPr>
          <w:p w:rsidR="00761BA9" w:rsidRPr="0002462E" w:rsidRDefault="00761BA9" w:rsidP="00406972">
            <w:pPr>
              <w:pStyle w:val="western"/>
              <w:spacing w:before="0" w:beforeAutospacing="0" w:after="0"/>
              <w:ind w:right="34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284.955,22</w:t>
            </w:r>
          </w:p>
        </w:tc>
      </w:tr>
      <w:tr w:rsidR="00761BA9" w:rsidRPr="0002462E" w:rsidTr="00761BA9">
        <w:tc>
          <w:tcPr>
            <w:tcW w:w="4644" w:type="dxa"/>
          </w:tcPr>
          <w:p w:rsidR="00761BA9" w:rsidRPr="0002462E" w:rsidRDefault="00761BA9" w:rsidP="00761BA9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02.07.04 Coord. De Habitação</w:t>
            </w:r>
          </w:p>
        </w:tc>
        <w:tc>
          <w:tcPr>
            <w:tcW w:w="567" w:type="dxa"/>
          </w:tcPr>
          <w:p w:rsidR="00761BA9" w:rsidRPr="0002462E" w:rsidRDefault="00761BA9" w:rsidP="004069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843" w:type="dxa"/>
          </w:tcPr>
          <w:p w:rsidR="00761BA9" w:rsidRPr="0002462E" w:rsidRDefault="00761BA9" w:rsidP="00406972">
            <w:pPr>
              <w:pStyle w:val="western"/>
              <w:spacing w:before="0" w:beforeAutospacing="0" w:after="0"/>
              <w:ind w:right="34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298.109,24</w:t>
            </w:r>
          </w:p>
        </w:tc>
      </w:tr>
      <w:tr w:rsidR="00761BA9" w:rsidRPr="0002462E" w:rsidTr="00761BA9">
        <w:tc>
          <w:tcPr>
            <w:tcW w:w="4644" w:type="dxa"/>
          </w:tcPr>
          <w:p w:rsidR="00761BA9" w:rsidRPr="0002462E" w:rsidRDefault="00761BA9" w:rsidP="00761BA9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02.08.01 Fundo Municipal de Saúde</w:t>
            </w:r>
          </w:p>
        </w:tc>
        <w:tc>
          <w:tcPr>
            <w:tcW w:w="567" w:type="dxa"/>
          </w:tcPr>
          <w:p w:rsidR="00761BA9" w:rsidRPr="0002462E" w:rsidRDefault="00761BA9" w:rsidP="004069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843" w:type="dxa"/>
          </w:tcPr>
          <w:p w:rsidR="00761BA9" w:rsidRPr="0002462E" w:rsidRDefault="00761BA9" w:rsidP="005E364C">
            <w:pPr>
              <w:pStyle w:val="western"/>
              <w:spacing w:before="0" w:beforeAutospacing="0" w:after="0"/>
              <w:ind w:right="34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26.7</w:t>
            </w:r>
            <w:r w:rsidR="005E364C">
              <w:rPr>
                <w:sz w:val="21"/>
                <w:szCs w:val="21"/>
              </w:rPr>
              <w:t>87.004,44</w:t>
            </w:r>
          </w:p>
        </w:tc>
      </w:tr>
      <w:tr w:rsidR="00761BA9" w:rsidRPr="0002462E" w:rsidTr="00761BA9">
        <w:tc>
          <w:tcPr>
            <w:tcW w:w="4644" w:type="dxa"/>
          </w:tcPr>
          <w:p w:rsidR="00761BA9" w:rsidRPr="0002462E" w:rsidRDefault="00761BA9" w:rsidP="00E17F46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 xml:space="preserve">02.09.01 Secretaria de Serviços </w:t>
            </w:r>
            <w:r w:rsidR="00E17F46">
              <w:rPr>
                <w:sz w:val="21"/>
                <w:szCs w:val="21"/>
              </w:rPr>
              <w:t>Municipais</w:t>
            </w:r>
          </w:p>
        </w:tc>
        <w:tc>
          <w:tcPr>
            <w:tcW w:w="567" w:type="dxa"/>
          </w:tcPr>
          <w:p w:rsidR="00761BA9" w:rsidRPr="0002462E" w:rsidRDefault="00761BA9" w:rsidP="004069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843" w:type="dxa"/>
          </w:tcPr>
          <w:p w:rsidR="00761BA9" w:rsidRPr="0002462E" w:rsidRDefault="00234D89" w:rsidP="00E17F46">
            <w:pPr>
              <w:pStyle w:val="western"/>
              <w:spacing w:before="0" w:beforeAutospacing="0" w:after="0"/>
              <w:ind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  <w:r w:rsidR="00E17F46">
              <w:rPr>
                <w:sz w:val="21"/>
                <w:szCs w:val="21"/>
              </w:rPr>
              <w:t>818.283,11</w:t>
            </w:r>
          </w:p>
        </w:tc>
      </w:tr>
      <w:tr w:rsidR="00761BA9" w:rsidRPr="0002462E" w:rsidTr="00761BA9">
        <w:tc>
          <w:tcPr>
            <w:tcW w:w="4644" w:type="dxa"/>
          </w:tcPr>
          <w:p w:rsidR="00761BA9" w:rsidRPr="0002462E" w:rsidRDefault="00761BA9" w:rsidP="00761BA9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02.10.01 Guarda Municipal</w:t>
            </w:r>
          </w:p>
        </w:tc>
        <w:tc>
          <w:tcPr>
            <w:tcW w:w="567" w:type="dxa"/>
          </w:tcPr>
          <w:p w:rsidR="00761BA9" w:rsidRPr="0002462E" w:rsidRDefault="00761BA9" w:rsidP="004069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843" w:type="dxa"/>
          </w:tcPr>
          <w:p w:rsidR="00761BA9" w:rsidRPr="0002462E" w:rsidRDefault="00761BA9" w:rsidP="00761BA9">
            <w:pPr>
              <w:pStyle w:val="western"/>
              <w:spacing w:before="0" w:beforeAutospacing="0" w:after="0"/>
              <w:ind w:right="34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2.666.647,92</w:t>
            </w:r>
          </w:p>
        </w:tc>
      </w:tr>
      <w:tr w:rsidR="00761BA9" w:rsidRPr="0002462E" w:rsidTr="00761BA9">
        <w:tc>
          <w:tcPr>
            <w:tcW w:w="4644" w:type="dxa"/>
          </w:tcPr>
          <w:p w:rsidR="00761BA9" w:rsidRPr="0002462E" w:rsidRDefault="00761BA9" w:rsidP="00761BA9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02.10.02 Demutran</w:t>
            </w:r>
          </w:p>
        </w:tc>
        <w:tc>
          <w:tcPr>
            <w:tcW w:w="567" w:type="dxa"/>
          </w:tcPr>
          <w:p w:rsidR="00761BA9" w:rsidRPr="0002462E" w:rsidRDefault="00761BA9" w:rsidP="004069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843" w:type="dxa"/>
          </w:tcPr>
          <w:p w:rsidR="00761BA9" w:rsidRPr="0002462E" w:rsidRDefault="00761BA9" w:rsidP="00761BA9">
            <w:pPr>
              <w:pStyle w:val="western"/>
              <w:spacing w:before="0" w:beforeAutospacing="0" w:after="0"/>
              <w:ind w:right="34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654.894,54</w:t>
            </w:r>
          </w:p>
        </w:tc>
      </w:tr>
      <w:tr w:rsidR="00761BA9" w:rsidRPr="0002462E" w:rsidTr="00761BA9">
        <w:tc>
          <w:tcPr>
            <w:tcW w:w="4644" w:type="dxa"/>
          </w:tcPr>
          <w:p w:rsidR="00761BA9" w:rsidRPr="0002462E" w:rsidRDefault="00761BA9" w:rsidP="00761BA9">
            <w:pPr>
              <w:pStyle w:val="western"/>
              <w:spacing w:before="0" w:beforeAutospacing="0" w:after="0"/>
              <w:ind w:right="-284"/>
              <w:jc w:val="both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02.11.01 Secretaria de Governo</w:t>
            </w:r>
          </w:p>
        </w:tc>
        <w:tc>
          <w:tcPr>
            <w:tcW w:w="567" w:type="dxa"/>
          </w:tcPr>
          <w:p w:rsidR="00761BA9" w:rsidRPr="0002462E" w:rsidRDefault="00761BA9" w:rsidP="004069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sz w:val="21"/>
                <w:szCs w:val="21"/>
              </w:rPr>
              <w:t>R$</w:t>
            </w:r>
          </w:p>
        </w:tc>
        <w:tc>
          <w:tcPr>
            <w:tcW w:w="1843" w:type="dxa"/>
          </w:tcPr>
          <w:p w:rsidR="00761BA9" w:rsidRPr="0002462E" w:rsidRDefault="00761BA9" w:rsidP="00761BA9">
            <w:pPr>
              <w:pStyle w:val="western"/>
              <w:spacing w:before="0" w:beforeAutospacing="0" w:after="0"/>
              <w:ind w:right="34"/>
              <w:jc w:val="right"/>
              <w:rPr>
                <w:sz w:val="21"/>
                <w:szCs w:val="21"/>
              </w:rPr>
            </w:pPr>
            <w:r w:rsidRPr="0002462E">
              <w:rPr>
                <w:sz w:val="21"/>
                <w:szCs w:val="21"/>
              </w:rPr>
              <w:t>91.000,00</w:t>
            </w:r>
          </w:p>
        </w:tc>
      </w:tr>
      <w:tr w:rsidR="00761BA9" w:rsidRPr="0002462E" w:rsidTr="00761BA9">
        <w:tc>
          <w:tcPr>
            <w:tcW w:w="4644" w:type="dxa"/>
          </w:tcPr>
          <w:p w:rsidR="00761BA9" w:rsidRPr="0002462E" w:rsidRDefault="00761BA9" w:rsidP="00761BA9">
            <w:pPr>
              <w:pStyle w:val="western"/>
              <w:spacing w:before="0" w:beforeAutospacing="0" w:after="0"/>
              <w:ind w:right="-284"/>
              <w:jc w:val="both"/>
              <w:rPr>
                <w:b/>
                <w:sz w:val="21"/>
                <w:szCs w:val="21"/>
              </w:rPr>
            </w:pPr>
            <w:r w:rsidRPr="0002462E">
              <w:rPr>
                <w:b/>
                <w:sz w:val="21"/>
                <w:szCs w:val="21"/>
              </w:rPr>
              <w:t>TOTAL DA DESPESA</w:t>
            </w:r>
          </w:p>
        </w:tc>
        <w:tc>
          <w:tcPr>
            <w:tcW w:w="567" w:type="dxa"/>
          </w:tcPr>
          <w:p w:rsidR="00761BA9" w:rsidRPr="0002462E" w:rsidRDefault="00761BA9" w:rsidP="0040697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2462E">
              <w:rPr>
                <w:rFonts w:ascii="Times New Roman" w:hAnsi="Times New Roman" w:cs="Times New Roman"/>
                <w:b/>
                <w:sz w:val="21"/>
                <w:szCs w:val="21"/>
              </w:rPr>
              <w:t>R$</w:t>
            </w:r>
          </w:p>
        </w:tc>
        <w:tc>
          <w:tcPr>
            <w:tcW w:w="1843" w:type="dxa"/>
          </w:tcPr>
          <w:p w:rsidR="00761BA9" w:rsidRPr="0002462E" w:rsidRDefault="00761BA9" w:rsidP="00525D71">
            <w:pPr>
              <w:pStyle w:val="western"/>
              <w:spacing w:before="0" w:beforeAutospacing="0" w:after="0"/>
              <w:ind w:right="34"/>
              <w:jc w:val="right"/>
              <w:rPr>
                <w:b/>
                <w:sz w:val="21"/>
                <w:szCs w:val="21"/>
              </w:rPr>
            </w:pPr>
            <w:r w:rsidRPr="0002462E">
              <w:rPr>
                <w:b/>
                <w:sz w:val="21"/>
                <w:szCs w:val="21"/>
              </w:rPr>
              <w:t>104.</w:t>
            </w:r>
            <w:r w:rsidR="00525D71">
              <w:rPr>
                <w:b/>
                <w:sz w:val="21"/>
                <w:szCs w:val="21"/>
              </w:rPr>
              <w:t>550.655,79</w:t>
            </w:r>
          </w:p>
        </w:tc>
      </w:tr>
    </w:tbl>
    <w:p w:rsidR="00406972" w:rsidRPr="0002462E" w:rsidRDefault="00406972" w:rsidP="009F7B2D">
      <w:pPr>
        <w:pStyle w:val="western"/>
        <w:spacing w:before="0" w:beforeAutospacing="0" w:after="0"/>
        <w:ind w:right="-284"/>
        <w:jc w:val="both"/>
      </w:pPr>
    </w:p>
    <w:p w:rsidR="00406972" w:rsidRPr="0002462E" w:rsidRDefault="00406972" w:rsidP="009F7B2D">
      <w:pPr>
        <w:pStyle w:val="western"/>
        <w:spacing w:before="0" w:beforeAutospacing="0" w:after="0"/>
        <w:ind w:right="-284"/>
        <w:jc w:val="both"/>
      </w:pPr>
    </w:p>
    <w:p w:rsidR="008375B1" w:rsidRPr="0002462E" w:rsidRDefault="002B2D35" w:rsidP="009F7B2D">
      <w:pPr>
        <w:pStyle w:val="western"/>
        <w:spacing w:before="0" w:beforeAutospacing="0" w:after="0"/>
        <w:ind w:right="-284"/>
        <w:jc w:val="both"/>
      </w:pPr>
      <w:r w:rsidRPr="0002462E">
        <w:t xml:space="preserve">Art. 5º - </w:t>
      </w:r>
      <w:r w:rsidR="008375B1" w:rsidRPr="0002462E">
        <w:t xml:space="preserve">Fica o Poder Executivo autorizado a utilizar os recursos vinculados a conta reserva de contingência, nas situações previstas no art. 5º, </w:t>
      </w:r>
      <w:r w:rsidR="006209AC" w:rsidRPr="0002462E">
        <w:t xml:space="preserve">inciso </w:t>
      </w:r>
      <w:r w:rsidR="008375B1" w:rsidRPr="0002462E">
        <w:t>III da LRF e art. 8º da Portaria Interministerial 163 de 04 de maio de 2001.</w:t>
      </w:r>
    </w:p>
    <w:p w:rsidR="008375B1" w:rsidRPr="0002462E" w:rsidRDefault="008375B1" w:rsidP="009F7B2D">
      <w:pPr>
        <w:pStyle w:val="western"/>
        <w:spacing w:before="0" w:beforeAutospacing="0" w:after="0"/>
        <w:ind w:right="-284"/>
        <w:jc w:val="both"/>
      </w:pPr>
    </w:p>
    <w:p w:rsidR="00A71924" w:rsidRPr="0002462E" w:rsidRDefault="00A71924" w:rsidP="009F7B2D">
      <w:pPr>
        <w:pStyle w:val="western"/>
        <w:spacing w:before="0" w:beforeAutospacing="0" w:after="0"/>
        <w:ind w:left="2268" w:right="-284" w:hanging="2268"/>
        <w:jc w:val="center"/>
      </w:pPr>
    </w:p>
    <w:p w:rsidR="002B2D35" w:rsidRPr="0002462E" w:rsidRDefault="002B2D35" w:rsidP="009F7B2D">
      <w:pPr>
        <w:pStyle w:val="western"/>
        <w:spacing w:before="0" w:beforeAutospacing="0" w:after="0"/>
        <w:ind w:right="-284"/>
        <w:jc w:val="both"/>
      </w:pPr>
      <w:r w:rsidRPr="0002462E">
        <w:t xml:space="preserve">Art. 6º - </w:t>
      </w:r>
      <w:r w:rsidR="006209AC" w:rsidRPr="0002462E">
        <w:t>Fica o Poder Executivo autorizado a realizar transposição, remanejamento ou transferências de recursos orçamentários, no âmbito da mesma categoria de programação e do mesmo órgão, conforme art. 167, inciso VI da Constituição Federal.</w:t>
      </w:r>
    </w:p>
    <w:p w:rsidR="002B2D35" w:rsidRPr="0002462E" w:rsidRDefault="002B2D35" w:rsidP="009F7B2D">
      <w:pPr>
        <w:pStyle w:val="western"/>
        <w:spacing w:before="0" w:beforeAutospacing="0" w:after="0"/>
        <w:ind w:left="2268" w:right="-284" w:hanging="2268"/>
        <w:jc w:val="center"/>
      </w:pPr>
    </w:p>
    <w:p w:rsidR="00785B8E" w:rsidRPr="0002462E" w:rsidRDefault="00785B8E" w:rsidP="009F7B2D">
      <w:pPr>
        <w:pStyle w:val="western"/>
        <w:spacing w:before="0" w:beforeAutospacing="0" w:after="0"/>
        <w:ind w:right="-284"/>
        <w:jc w:val="center"/>
      </w:pPr>
    </w:p>
    <w:p w:rsidR="002B2D35" w:rsidRPr="0002462E" w:rsidRDefault="002B2D35" w:rsidP="006209AC">
      <w:pPr>
        <w:pStyle w:val="western"/>
        <w:spacing w:before="0" w:beforeAutospacing="0" w:after="0"/>
        <w:ind w:right="-284"/>
        <w:jc w:val="both"/>
      </w:pPr>
      <w:r w:rsidRPr="0002462E">
        <w:t xml:space="preserve">Art. 7º - </w:t>
      </w:r>
      <w:r w:rsidR="006209AC" w:rsidRPr="0002462E">
        <w:t>Fica o Poder Executivo autorizado a realizar redistribuição de parcelas das dotações de pessoal, conforme art. 66, parágrafo único da Lei 4320/64.</w:t>
      </w:r>
    </w:p>
    <w:p w:rsidR="006209AC" w:rsidRPr="0002462E" w:rsidRDefault="006209AC" w:rsidP="006209AC">
      <w:pPr>
        <w:pStyle w:val="western"/>
        <w:spacing w:before="0" w:beforeAutospacing="0" w:after="0"/>
        <w:ind w:right="-284"/>
        <w:jc w:val="both"/>
      </w:pPr>
    </w:p>
    <w:p w:rsidR="00785B8E" w:rsidRPr="0002462E" w:rsidRDefault="00785B8E" w:rsidP="009F7B2D">
      <w:pPr>
        <w:pStyle w:val="western"/>
        <w:spacing w:before="0" w:beforeAutospacing="0" w:after="0"/>
        <w:ind w:right="-284"/>
        <w:jc w:val="both"/>
      </w:pPr>
    </w:p>
    <w:p w:rsidR="002B2D35" w:rsidRPr="0002462E" w:rsidRDefault="002B2D35" w:rsidP="009F7B2D">
      <w:pPr>
        <w:pStyle w:val="western"/>
        <w:spacing w:before="0" w:beforeAutospacing="0" w:after="0"/>
        <w:ind w:right="-284"/>
        <w:jc w:val="both"/>
      </w:pPr>
      <w:r w:rsidRPr="0002462E">
        <w:t xml:space="preserve">Art. 8º - </w:t>
      </w:r>
      <w:r w:rsidR="006209AC" w:rsidRPr="0002462E">
        <w:t>Fica o Poder Executivo autorizado a abrir créditos suplementares até o limite de 20% (vinte por cento) do orçamento das despesas nos termos da legislação vigente.</w:t>
      </w:r>
    </w:p>
    <w:p w:rsidR="006209AC" w:rsidRPr="0002462E" w:rsidRDefault="006209AC" w:rsidP="009F7B2D">
      <w:pPr>
        <w:pStyle w:val="western"/>
        <w:spacing w:before="0" w:beforeAutospacing="0" w:after="0"/>
        <w:ind w:right="-284"/>
        <w:jc w:val="both"/>
      </w:pPr>
    </w:p>
    <w:p w:rsidR="00785B8E" w:rsidRPr="0002462E" w:rsidRDefault="00785B8E" w:rsidP="009F7B2D">
      <w:pPr>
        <w:pStyle w:val="western"/>
        <w:spacing w:before="0" w:beforeAutospacing="0" w:after="0"/>
        <w:ind w:right="-284"/>
        <w:jc w:val="both"/>
      </w:pPr>
    </w:p>
    <w:p w:rsidR="002B2D35" w:rsidRPr="0002462E" w:rsidRDefault="002B2D35" w:rsidP="006209AC">
      <w:pPr>
        <w:pStyle w:val="western"/>
        <w:spacing w:before="0" w:beforeAutospacing="0" w:after="0"/>
        <w:ind w:right="-284"/>
        <w:jc w:val="both"/>
      </w:pPr>
      <w:r w:rsidRPr="0002462E">
        <w:t xml:space="preserve">Art. 9º </w:t>
      </w:r>
      <w:r w:rsidR="00E05A6C" w:rsidRPr="0002462E">
        <w:t xml:space="preserve">- </w:t>
      </w:r>
      <w:r w:rsidR="006209AC" w:rsidRPr="0002462E">
        <w:t>As Leis do Plano Plurianual e das Diretrizes Orçamentárias, consideram-se modificadas por leis posteriores</w:t>
      </w:r>
      <w:r w:rsidR="00C65E54" w:rsidRPr="0002462E">
        <w:t>, inclusive pelas que criem ou modifiquem, de qualquer modo programas, ações e valores, ou que autorizem esses procedimentos.</w:t>
      </w:r>
    </w:p>
    <w:p w:rsidR="00026D64" w:rsidRPr="0002462E" w:rsidRDefault="00026D64" w:rsidP="009F7B2D">
      <w:pPr>
        <w:pStyle w:val="western"/>
        <w:spacing w:before="0" w:beforeAutospacing="0" w:after="0"/>
        <w:ind w:right="-284"/>
        <w:jc w:val="both"/>
      </w:pPr>
    </w:p>
    <w:p w:rsidR="002B2D35" w:rsidRPr="0002462E" w:rsidRDefault="002B2D35" w:rsidP="009F7B2D">
      <w:pPr>
        <w:pStyle w:val="western"/>
        <w:spacing w:before="0" w:beforeAutospacing="0" w:after="0"/>
        <w:ind w:right="-284"/>
        <w:jc w:val="both"/>
      </w:pPr>
    </w:p>
    <w:p w:rsidR="00C65E54" w:rsidRPr="0002462E" w:rsidRDefault="005A4235" w:rsidP="00C65E54">
      <w:pPr>
        <w:pStyle w:val="western"/>
        <w:spacing w:before="0" w:beforeAutospacing="0" w:after="0"/>
        <w:ind w:right="-284"/>
        <w:jc w:val="both"/>
      </w:pPr>
      <w:r w:rsidRPr="0002462E">
        <w:rPr>
          <w:color w:val="000000"/>
          <w:shd w:val="clear" w:color="auto" w:fill="FFFFFF"/>
        </w:rPr>
        <w:t>Art. 10</w:t>
      </w:r>
      <w:r w:rsidR="00343ED7" w:rsidRPr="0002462E">
        <w:rPr>
          <w:color w:val="000000"/>
          <w:shd w:val="clear" w:color="auto" w:fill="FFFFFF"/>
        </w:rPr>
        <w:t xml:space="preserve"> - </w:t>
      </w:r>
      <w:r w:rsidR="00C65E54" w:rsidRPr="0002462E">
        <w:rPr>
          <w:color w:val="000000"/>
          <w:shd w:val="clear" w:color="auto" w:fill="FFFFFF"/>
        </w:rPr>
        <w:t>Esta Lei entrará em vigor em 01 de janeiro de 2018, revogando-se as disposições em contrário.</w:t>
      </w:r>
      <w:r w:rsidR="00C65E54" w:rsidRPr="0002462E">
        <w:t xml:space="preserve"> </w:t>
      </w:r>
    </w:p>
    <w:p w:rsidR="00E16CAC" w:rsidRPr="0002462E" w:rsidRDefault="00E16CAC" w:rsidP="009F7B2D">
      <w:pPr>
        <w:pStyle w:val="western"/>
        <w:spacing w:before="0" w:beforeAutospacing="0" w:after="0"/>
        <w:ind w:right="-284"/>
        <w:jc w:val="both"/>
      </w:pPr>
    </w:p>
    <w:p w:rsidR="000C4ACC" w:rsidRPr="0002462E" w:rsidRDefault="000C4ACC" w:rsidP="009F7B2D">
      <w:pPr>
        <w:pStyle w:val="western"/>
        <w:spacing w:before="0" w:beforeAutospacing="0" w:after="0"/>
        <w:ind w:right="-284"/>
        <w:jc w:val="both"/>
      </w:pPr>
    </w:p>
    <w:p w:rsidR="00B960DE" w:rsidRPr="0002462E" w:rsidRDefault="00B960DE" w:rsidP="009F7B2D">
      <w:pPr>
        <w:pStyle w:val="western"/>
        <w:spacing w:before="0" w:beforeAutospacing="0" w:after="0"/>
        <w:ind w:right="-284"/>
        <w:jc w:val="center"/>
      </w:pPr>
    </w:p>
    <w:p w:rsidR="00E16CAC" w:rsidRPr="0002462E" w:rsidRDefault="00E16CAC" w:rsidP="009F7B2D">
      <w:pPr>
        <w:pStyle w:val="western"/>
        <w:spacing w:before="0" w:beforeAutospacing="0" w:after="0"/>
        <w:ind w:right="-284"/>
        <w:jc w:val="center"/>
      </w:pPr>
    </w:p>
    <w:p w:rsidR="00E16CAC" w:rsidRPr="0002462E" w:rsidRDefault="00E16CAC" w:rsidP="009F7B2D">
      <w:pPr>
        <w:pStyle w:val="western"/>
        <w:spacing w:before="0" w:beforeAutospacing="0" w:after="0"/>
        <w:ind w:right="-284"/>
        <w:jc w:val="center"/>
      </w:pPr>
    </w:p>
    <w:p w:rsidR="00B960DE" w:rsidRPr="0002462E" w:rsidRDefault="00B960DE" w:rsidP="009F7B2D">
      <w:pPr>
        <w:pStyle w:val="western"/>
        <w:spacing w:before="0" w:beforeAutospacing="0" w:after="0"/>
        <w:ind w:right="-284"/>
        <w:jc w:val="center"/>
      </w:pPr>
      <w:r w:rsidRPr="0002462E">
        <w:t>Heliton Scheidt do Valle</w:t>
      </w:r>
    </w:p>
    <w:p w:rsidR="00554071" w:rsidRPr="0002462E" w:rsidRDefault="00B960DE" w:rsidP="009F7B2D">
      <w:pPr>
        <w:pStyle w:val="western"/>
        <w:spacing w:before="0" w:beforeAutospacing="0" w:after="0"/>
        <w:ind w:right="-284"/>
        <w:jc w:val="center"/>
      </w:pPr>
      <w:r w:rsidRPr="0002462E">
        <w:t>Prefeito Municipal</w:t>
      </w:r>
    </w:p>
    <w:p w:rsidR="00554071" w:rsidRPr="0002462E" w:rsidRDefault="0055407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462E">
        <w:rPr>
          <w:rFonts w:ascii="Times New Roman" w:hAnsi="Times New Roman" w:cs="Times New Roman"/>
        </w:rPr>
        <w:br w:type="page"/>
      </w:r>
    </w:p>
    <w:p w:rsidR="00554071" w:rsidRPr="0002462E" w:rsidRDefault="00554071" w:rsidP="005540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4071" w:rsidRPr="0002462E" w:rsidRDefault="00554071" w:rsidP="005540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4071" w:rsidRPr="0002462E" w:rsidRDefault="00554071" w:rsidP="005540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62E">
        <w:rPr>
          <w:rFonts w:ascii="Times New Roman" w:hAnsi="Times New Roman" w:cs="Times New Roman"/>
          <w:b/>
          <w:bCs/>
          <w:sz w:val="24"/>
          <w:szCs w:val="24"/>
        </w:rPr>
        <w:t xml:space="preserve">Projeto de Lei Complementar nº </w:t>
      </w:r>
      <w:r w:rsidR="00FE5BB4">
        <w:rPr>
          <w:rFonts w:ascii="Times New Roman" w:hAnsi="Times New Roman" w:cs="Times New Roman"/>
          <w:b/>
          <w:bCs/>
          <w:sz w:val="24"/>
          <w:szCs w:val="24"/>
        </w:rPr>
        <w:t>06/2017</w:t>
      </w:r>
    </w:p>
    <w:p w:rsidR="00554071" w:rsidRPr="0002462E" w:rsidRDefault="00554071" w:rsidP="00554071">
      <w:pPr>
        <w:pStyle w:val="western"/>
        <w:spacing w:before="0" w:beforeAutospacing="0" w:after="0"/>
        <w:ind w:right="-284"/>
        <w:jc w:val="center"/>
      </w:pPr>
    </w:p>
    <w:p w:rsidR="00554071" w:rsidRPr="0002462E" w:rsidRDefault="00554071" w:rsidP="00554071">
      <w:pPr>
        <w:pStyle w:val="western"/>
        <w:spacing w:before="0" w:beforeAutospacing="0" w:after="0"/>
        <w:ind w:right="-284"/>
        <w:jc w:val="center"/>
      </w:pPr>
    </w:p>
    <w:p w:rsidR="00554071" w:rsidRPr="0002462E" w:rsidRDefault="00554071" w:rsidP="00554071">
      <w:pPr>
        <w:pStyle w:val="western"/>
        <w:spacing w:before="0" w:beforeAutospacing="0" w:after="0"/>
        <w:ind w:right="-284"/>
        <w:jc w:val="center"/>
      </w:pPr>
    </w:p>
    <w:p w:rsidR="00554071" w:rsidRPr="0002462E" w:rsidRDefault="003251B3" w:rsidP="00554071">
      <w:pPr>
        <w:pStyle w:val="western"/>
        <w:spacing w:before="0" w:beforeAutospacing="0" w:after="0"/>
        <w:ind w:right="-284"/>
        <w:jc w:val="center"/>
        <w:rPr>
          <w:b/>
        </w:rPr>
      </w:pPr>
      <w:r w:rsidRPr="0002462E">
        <w:rPr>
          <w:b/>
        </w:rPr>
        <w:t>MENSAGEM</w:t>
      </w:r>
    </w:p>
    <w:p w:rsidR="00554071" w:rsidRPr="0002462E" w:rsidRDefault="00554071" w:rsidP="00554071">
      <w:pPr>
        <w:pStyle w:val="western"/>
        <w:spacing w:before="0" w:beforeAutospacing="0" w:after="0"/>
        <w:ind w:right="-284"/>
        <w:jc w:val="center"/>
      </w:pPr>
    </w:p>
    <w:p w:rsidR="00554071" w:rsidRPr="0002462E" w:rsidRDefault="00554071" w:rsidP="00554071">
      <w:pPr>
        <w:pStyle w:val="western"/>
        <w:spacing w:before="0" w:beforeAutospacing="0" w:after="0"/>
        <w:ind w:right="-284"/>
        <w:jc w:val="center"/>
      </w:pPr>
    </w:p>
    <w:p w:rsidR="00554071" w:rsidRPr="0002462E" w:rsidRDefault="00554071" w:rsidP="00554071">
      <w:pPr>
        <w:pStyle w:val="western"/>
        <w:spacing w:before="0" w:beforeAutospacing="0" w:after="0"/>
        <w:ind w:right="-284" w:hanging="2268"/>
        <w:jc w:val="both"/>
      </w:pPr>
    </w:p>
    <w:p w:rsidR="00406972" w:rsidRPr="0002462E" w:rsidRDefault="003251B3" w:rsidP="009F42F2">
      <w:pPr>
        <w:pStyle w:val="western"/>
        <w:spacing w:before="120" w:beforeAutospacing="0" w:after="120"/>
        <w:ind w:right="-284" w:firstLine="2268"/>
        <w:jc w:val="both"/>
      </w:pPr>
      <w:r w:rsidRPr="0002462E">
        <w:t xml:space="preserve">Tenho a honra de submeter, por intermédio de Vossa Excelência à apreciação dessa Egrégia Câmara Municipal, o </w:t>
      </w:r>
      <w:r w:rsidR="0059233D" w:rsidRPr="0002462E">
        <w:t>anexo do P</w:t>
      </w:r>
      <w:r w:rsidRPr="0002462E">
        <w:t xml:space="preserve">rojeto de Lei que </w:t>
      </w:r>
      <w:r w:rsidR="0059233D" w:rsidRPr="0002462E">
        <w:t>dispõe sobre o Orçamento Programa</w:t>
      </w:r>
      <w:r w:rsidR="00FE5BB4">
        <w:t>do</w:t>
      </w:r>
      <w:r w:rsidR="0059233D" w:rsidRPr="0002462E">
        <w:t xml:space="preserve"> para o exercício financeiro de 2018, em </w:t>
      </w:r>
      <w:r w:rsidR="00421A4D" w:rsidRPr="0002462E">
        <w:rPr>
          <w:bCs/>
        </w:rPr>
        <w:t xml:space="preserve">cumprimento ao disposto no </w:t>
      </w:r>
      <w:r w:rsidR="00421A4D" w:rsidRPr="0002462E">
        <w:t xml:space="preserve">art. 165 da Constituição Federal e no art. </w:t>
      </w:r>
      <w:r w:rsidR="0059233D" w:rsidRPr="0002462E">
        <w:t>5</w:t>
      </w:r>
      <w:r w:rsidR="00421A4D" w:rsidRPr="0002462E">
        <w:t>º da Lei Complementar Federal nº 101/2000.</w:t>
      </w:r>
    </w:p>
    <w:p w:rsidR="0059233D" w:rsidRPr="0002462E" w:rsidRDefault="0059233D" w:rsidP="009F42F2">
      <w:pPr>
        <w:pStyle w:val="western"/>
        <w:spacing w:before="120" w:beforeAutospacing="0" w:after="120"/>
        <w:ind w:right="-284" w:firstLine="2268"/>
        <w:jc w:val="both"/>
      </w:pPr>
      <w:r w:rsidRPr="0002462E">
        <w:t>O Projeto de Lei ora encaminhado foi encaminhado de acordo com os programas de governo estabelecidos no Plano Plurianual, Lei de Diretrizes Orçamentárias e as exigências contidas na Lei de Responsabilidade Fiscal, atendendo assim o principio do equilíbrio orçamentário, bem como todas as alterações de estrutura orçamentária, previstas pelas Portarias da Secretaria do Tesouro Nacional.</w:t>
      </w:r>
    </w:p>
    <w:p w:rsidR="0059233D" w:rsidRPr="0002462E" w:rsidRDefault="0059233D" w:rsidP="009F42F2">
      <w:pPr>
        <w:pStyle w:val="western"/>
        <w:spacing w:before="120" w:beforeAutospacing="0" w:after="120"/>
        <w:ind w:right="-284" w:firstLine="2268"/>
        <w:jc w:val="both"/>
      </w:pPr>
      <w:r w:rsidRPr="0002462E">
        <w:t>Por fim, esperando que este projeto permita uma discussão democrática entre Executivo e Legislativo, e que submetemos a V. Exma a proposta orçamentária para o exercício de 2018, lembrando que o mesmo deverá ser devolvido para sanção até o encerramento dos trabalhos legislativos do exercício de 2017.</w:t>
      </w:r>
    </w:p>
    <w:p w:rsidR="00275C84" w:rsidRPr="0002462E" w:rsidRDefault="00275C84" w:rsidP="009F42F2">
      <w:pPr>
        <w:pStyle w:val="western"/>
        <w:spacing w:before="120" w:beforeAutospacing="0" w:after="120"/>
        <w:ind w:right="-284" w:firstLine="2268"/>
        <w:jc w:val="both"/>
      </w:pPr>
      <w:r w:rsidRPr="0002462E">
        <w:t xml:space="preserve">Na oportunidade, </w:t>
      </w:r>
      <w:r w:rsidR="009F42F2" w:rsidRPr="0002462E">
        <w:t>renovo os votos de elevada estima e distinta consideração.</w:t>
      </w:r>
    </w:p>
    <w:p w:rsidR="0089694A" w:rsidRPr="0002462E" w:rsidRDefault="0089694A" w:rsidP="009F42F2">
      <w:pPr>
        <w:pStyle w:val="western"/>
        <w:spacing w:before="120" w:beforeAutospacing="0" w:after="120"/>
        <w:ind w:right="-284" w:firstLine="2268"/>
        <w:jc w:val="both"/>
      </w:pPr>
    </w:p>
    <w:p w:rsidR="000D5FDB" w:rsidRPr="0002462E" w:rsidRDefault="000D5FDB" w:rsidP="000D5FDB">
      <w:pPr>
        <w:pStyle w:val="western"/>
        <w:spacing w:before="0" w:beforeAutospacing="0" w:after="0"/>
        <w:ind w:right="-284"/>
        <w:jc w:val="center"/>
      </w:pPr>
      <w:r w:rsidRPr="0002462E">
        <w:t xml:space="preserve">Prefeitura Municipal de Itararé, em </w:t>
      </w:r>
      <w:r w:rsidR="00720D4B">
        <w:t>24</w:t>
      </w:r>
      <w:r w:rsidRPr="0002462E">
        <w:t xml:space="preserve"> de </w:t>
      </w:r>
      <w:r w:rsidR="0059233D" w:rsidRPr="0002462E">
        <w:t>agosto</w:t>
      </w:r>
      <w:r w:rsidRPr="0002462E">
        <w:t xml:space="preserve"> de 2017.</w:t>
      </w:r>
    </w:p>
    <w:p w:rsidR="0089694A" w:rsidRPr="0002462E" w:rsidRDefault="0089694A" w:rsidP="0089694A">
      <w:pPr>
        <w:pStyle w:val="western"/>
        <w:spacing w:before="120" w:beforeAutospacing="0" w:after="120"/>
        <w:ind w:right="-284"/>
        <w:jc w:val="center"/>
      </w:pPr>
      <w:bookmarkStart w:id="0" w:name="_GoBack"/>
      <w:bookmarkEnd w:id="0"/>
    </w:p>
    <w:p w:rsidR="0089694A" w:rsidRPr="0002462E" w:rsidRDefault="0089694A" w:rsidP="0089694A">
      <w:pPr>
        <w:pStyle w:val="western"/>
        <w:spacing w:before="120" w:beforeAutospacing="0" w:after="120"/>
        <w:ind w:right="-284"/>
        <w:jc w:val="center"/>
      </w:pPr>
    </w:p>
    <w:p w:rsidR="0089694A" w:rsidRPr="0002462E" w:rsidRDefault="0089694A" w:rsidP="0089694A">
      <w:pPr>
        <w:pStyle w:val="western"/>
        <w:spacing w:before="0" w:beforeAutospacing="0" w:after="0"/>
        <w:ind w:right="-284"/>
        <w:jc w:val="center"/>
      </w:pPr>
      <w:r w:rsidRPr="0002462E">
        <w:t>He</w:t>
      </w:r>
      <w:r w:rsidR="00FD1A1B" w:rsidRPr="0002462E">
        <w:t>l</w:t>
      </w:r>
      <w:r w:rsidRPr="0002462E">
        <w:t>iton Scheidt do Valle</w:t>
      </w:r>
    </w:p>
    <w:p w:rsidR="0089694A" w:rsidRDefault="0089694A" w:rsidP="0089694A">
      <w:pPr>
        <w:pStyle w:val="western"/>
        <w:spacing w:before="0" w:beforeAutospacing="0" w:after="0"/>
        <w:ind w:right="-284"/>
        <w:jc w:val="center"/>
      </w:pPr>
      <w:r w:rsidRPr="0002462E">
        <w:t>Prefeito Municipal</w:t>
      </w:r>
    </w:p>
    <w:p w:rsidR="00953B3E" w:rsidRDefault="00953B3E" w:rsidP="0089694A">
      <w:pPr>
        <w:pStyle w:val="western"/>
        <w:spacing w:before="0" w:beforeAutospacing="0" w:after="0"/>
        <w:ind w:right="-284"/>
        <w:jc w:val="center"/>
      </w:pPr>
    </w:p>
    <w:p w:rsidR="00953B3E" w:rsidRDefault="00953B3E" w:rsidP="0089694A">
      <w:pPr>
        <w:pStyle w:val="western"/>
        <w:spacing w:before="0" w:beforeAutospacing="0" w:after="0"/>
        <w:ind w:right="-284"/>
        <w:jc w:val="center"/>
      </w:pPr>
    </w:p>
    <w:p w:rsidR="00953B3E" w:rsidRDefault="00953B3E" w:rsidP="0089694A">
      <w:pPr>
        <w:pStyle w:val="western"/>
        <w:spacing w:before="0" w:beforeAutospacing="0" w:after="0"/>
        <w:ind w:right="-284"/>
        <w:jc w:val="center"/>
      </w:pPr>
    </w:p>
    <w:p w:rsidR="00953B3E" w:rsidRDefault="00953B3E" w:rsidP="00953B3E">
      <w:pPr>
        <w:pStyle w:val="western"/>
        <w:spacing w:before="0" w:beforeAutospacing="0" w:after="0"/>
        <w:ind w:right="-284"/>
      </w:pPr>
    </w:p>
    <w:p w:rsidR="00953B3E" w:rsidRDefault="00953B3E" w:rsidP="00953B3E">
      <w:pPr>
        <w:pStyle w:val="western"/>
        <w:spacing w:before="0" w:beforeAutospacing="0" w:after="0"/>
        <w:ind w:right="-284"/>
      </w:pPr>
      <w:r>
        <w:t>Exmo. Sr.</w:t>
      </w:r>
    </w:p>
    <w:p w:rsidR="00953B3E" w:rsidRDefault="00953B3E" w:rsidP="00953B3E">
      <w:pPr>
        <w:pStyle w:val="western"/>
        <w:spacing w:before="0" w:beforeAutospacing="0" w:after="0"/>
        <w:ind w:right="-284"/>
      </w:pPr>
      <w:r>
        <w:t>Sergio Luis Stadler</w:t>
      </w:r>
    </w:p>
    <w:p w:rsidR="00953B3E" w:rsidRPr="0002462E" w:rsidRDefault="00953B3E" w:rsidP="00953B3E">
      <w:pPr>
        <w:pStyle w:val="western"/>
        <w:spacing w:before="0" w:beforeAutospacing="0" w:after="0"/>
        <w:ind w:right="-284"/>
      </w:pPr>
      <w:r>
        <w:t>MD – Presidente da Câmara Municipal de Itararé - SP</w:t>
      </w:r>
    </w:p>
    <w:sectPr w:rsidR="00953B3E" w:rsidRPr="0002462E" w:rsidSect="00511766">
      <w:headerReference w:type="default" r:id="rId8"/>
      <w:footerReference w:type="default" r:id="rId9"/>
      <w:pgSz w:w="11906" w:h="16838"/>
      <w:pgMar w:top="170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515" w:rsidRDefault="001B0515" w:rsidP="00414E95">
      <w:pPr>
        <w:spacing w:after="0" w:line="240" w:lineRule="auto"/>
      </w:pPr>
      <w:r>
        <w:separator/>
      </w:r>
    </w:p>
  </w:endnote>
  <w:endnote w:type="continuationSeparator" w:id="1">
    <w:p w:rsidR="001B0515" w:rsidRDefault="001B0515" w:rsidP="0041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72" w:rsidRDefault="00406972" w:rsidP="00D82809">
    <w:pPr>
      <w:autoSpaceDE w:val="0"/>
      <w:spacing w:after="0"/>
      <w:jc w:val="center"/>
      <w:rPr>
        <w:rFonts w:ascii="Tahoma" w:hAnsi="Tahoma" w:cs="Tahoma"/>
        <w:sz w:val="20"/>
        <w:szCs w:val="20"/>
      </w:rPr>
    </w:pPr>
  </w:p>
  <w:p w:rsidR="00406972" w:rsidRPr="00D82809" w:rsidRDefault="00406972" w:rsidP="00D82809">
    <w:pPr>
      <w:autoSpaceDE w:val="0"/>
      <w:spacing w:after="0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Rua XV de Novembro, 83 - </w:t>
    </w:r>
    <w:r w:rsidRPr="00D82809">
      <w:rPr>
        <w:rFonts w:ascii="Tahoma" w:hAnsi="Tahoma" w:cs="Tahoma"/>
        <w:sz w:val="20"/>
        <w:szCs w:val="20"/>
      </w:rPr>
      <w:t xml:space="preserve">18460-000 - </w:t>
    </w:r>
    <w:r>
      <w:rPr>
        <w:rFonts w:ascii="Tahoma" w:hAnsi="Tahoma" w:cs="Tahoma"/>
        <w:sz w:val="20"/>
        <w:szCs w:val="20"/>
      </w:rPr>
      <w:t>Itararé -</w:t>
    </w:r>
    <w:r w:rsidRPr="00D82809">
      <w:rPr>
        <w:rFonts w:ascii="Tahoma" w:hAnsi="Tahoma" w:cs="Tahoma"/>
        <w:sz w:val="20"/>
        <w:szCs w:val="20"/>
      </w:rPr>
      <w:t xml:space="preserve"> SP (15) 3532-8000</w:t>
    </w:r>
    <w:r>
      <w:rPr>
        <w:rFonts w:ascii="Tahoma" w:hAnsi="Tahoma" w:cs="Tahoma"/>
        <w:sz w:val="20"/>
        <w:szCs w:val="20"/>
      </w:rPr>
      <w:t xml:space="preserve"> - CNPJ</w:t>
    </w:r>
    <w:r w:rsidRPr="00D82809">
      <w:rPr>
        <w:rFonts w:ascii="Tahoma" w:hAnsi="Tahoma" w:cs="Tahoma"/>
        <w:sz w:val="20"/>
        <w:szCs w:val="20"/>
      </w:rPr>
      <w:t xml:space="preserve"> 46.634.390/0001-52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515" w:rsidRDefault="001B0515" w:rsidP="00414E95">
      <w:pPr>
        <w:spacing w:after="0" w:line="240" w:lineRule="auto"/>
      </w:pPr>
      <w:r>
        <w:separator/>
      </w:r>
    </w:p>
  </w:footnote>
  <w:footnote w:type="continuationSeparator" w:id="1">
    <w:p w:rsidR="001B0515" w:rsidRDefault="001B0515" w:rsidP="00414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72" w:rsidRPr="00F659F1" w:rsidRDefault="00406972" w:rsidP="00414E95">
    <w:pPr>
      <w:pStyle w:val="Cabealho"/>
      <w:jc w:val="center"/>
      <w:rPr>
        <w:rFonts w:ascii="Tahoma" w:hAnsi="Tahoma" w:cs="Tahoma"/>
        <w:sz w:val="36"/>
        <w:szCs w:val="36"/>
      </w:rPr>
    </w:pPr>
    <w:r w:rsidRPr="00F659F1">
      <w:rPr>
        <w:rFonts w:ascii="Tahoma" w:hAnsi="Tahoma" w:cs="Tahoma"/>
        <w:noProof/>
        <w:lang w:eastAsia="pt-B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42545</wp:posOffset>
          </wp:positionV>
          <wp:extent cx="614680" cy="54356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5435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659F1">
      <w:rPr>
        <w:rFonts w:ascii="Tahoma" w:hAnsi="Tahoma" w:cs="Tahoma"/>
        <w:sz w:val="36"/>
        <w:szCs w:val="36"/>
      </w:rPr>
      <w:t>PREFEITURA MUNICIPAL DE ITARARÉ</w:t>
    </w:r>
  </w:p>
  <w:p w:rsidR="00406972" w:rsidRPr="00F659F1" w:rsidRDefault="00406972" w:rsidP="00414E95">
    <w:pPr>
      <w:autoSpaceDE w:val="0"/>
      <w:jc w:val="center"/>
      <w:rPr>
        <w:rFonts w:ascii="Tahoma" w:hAnsi="Tahoma" w:cs="Tahoma"/>
        <w:sz w:val="28"/>
        <w:szCs w:val="28"/>
      </w:rPr>
    </w:pPr>
    <w:r w:rsidRPr="00F659F1">
      <w:rPr>
        <w:rFonts w:ascii="Tahoma" w:hAnsi="Tahoma" w:cs="Tahoma"/>
        <w:sz w:val="28"/>
        <w:szCs w:val="28"/>
      </w:rPr>
      <w:t>EDIFICIO VERGINIO HOLTZ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C4E18"/>
    <w:multiLevelType w:val="hybridMultilevel"/>
    <w:tmpl w:val="9CDC102A"/>
    <w:lvl w:ilvl="0" w:tplc="C6B480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2B2D35"/>
    <w:rsid w:val="0001037C"/>
    <w:rsid w:val="0002462E"/>
    <w:rsid w:val="00026D64"/>
    <w:rsid w:val="00027AF7"/>
    <w:rsid w:val="00037FBD"/>
    <w:rsid w:val="0004058D"/>
    <w:rsid w:val="00053309"/>
    <w:rsid w:val="00056026"/>
    <w:rsid w:val="00061933"/>
    <w:rsid w:val="000672F5"/>
    <w:rsid w:val="00070776"/>
    <w:rsid w:val="00074C9E"/>
    <w:rsid w:val="000771E4"/>
    <w:rsid w:val="000A397A"/>
    <w:rsid w:val="000A4A03"/>
    <w:rsid w:val="000A512C"/>
    <w:rsid w:val="000C3517"/>
    <w:rsid w:val="000C48E4"/>
    <w:rsid w:val="000C4ACC"/>
    <w:rsid w:val="000D1577"/>
    <w:rsid w:val="000D5FDB"/>
    <w:rsid w:val="000D66B2"/>
    <w:rsid w:val="000E2AFE"/>
    <w:rsid w:val="000F5220"/>
    <w:rsid w:val="000F7EB2"/>
    <w:rsid w:val="0010451D"/>
    <w:rsid w:val="001045AE"/>
    <w:rsid w:val="00106C75"/>
    <w:rsid w:val="0011052B"/>
    <w:rsid w:val="00122CDD"/>
    <w:rsid w:val="00125487"/>
    <w:rsid w:val="00136E22"/>
    <w:rsid w:val="00142128"/>
    <w:rsid w:val="00142DE2"/>
    <w:rsid w:val="0014526E"/>
    <w:rsid w:val="00161025"/>
    <w:rsid w:val="00171571"/>
    <w:rsid w:val="00182F9E"/>
    <w:rsid w:val="001916C3"/>
    <w:rsid w:val="001B0515"/>
    <w:rsid w:val="001B4F7F"/>
    <w:rsid w:val="001D1AEC"/>
    <w:rsid w:val="001D69C6"/>
    <w:rsid w:val="001D7313"/>
    <w:rsid w:val="001E2370"/>
    <w:rsid w:val="001F395F"/>
    <w:rsid w:val="001F67C0"/>
    <w:rsid w:val="001F7891"/>
    <w:rsid w:val="00203672"/>
    <w:rsid w:val="00204DF3"/>
    <w:rsid w:val="002143AA"/>
    <w:rsid w:val="00220C95"/>
    <w:rsid w:val="00234D89"/>
    <w:rsid w:val="0023671F"/>
    <w:rsid w:val="002440F9"/>
    <w:rsid w:val="002527D5"/>
    <w:rsid w:val="00255BC4"/>
    <w:rsid w:val="002659C7"/>
    <w:rsid w:val="00275C84"/>
    <w:rsid w:val="00281CF6"/>
    <w:rsid w:val="00284557"/>
    <w:rsid w:val="0028508A"/>
    <w:rsid w:val="00290887"/>
    <w:rsid w:val="00291930"/>
    <w:rsid w:val="002944A4"/>
    <w:rsid w:val="00294B76"/>
    <w:rsid w:val="00294D44"/>
    <w:rsid w:val="002966D7"/>
    <w:rsid w:val="002B2D35"/>
    <w:rsid w:val="002B3572"/>
    <w:rsid w:val="002B398F"/>
    <w:rsid w:val="002D0D71"/>
    <w:rsid w:val="002D53AB"/>
    <w:rsid w:val="002E1A78"/>
    <w:rsid w:val="002E39F7"/>
    <w:rsid w:val="002E6C69"/>
    <w:rsid w:val="002F422E"/>
    <w:rsid w:val="002F4913"/>
    <w:rsid w:val="002F5CD6"/>
    <w:rsid w:val="002F75B5"/>
    <w:rsid w:val="00306E3D"/>
    <w:rsid w:val="00320C1A"/>
    <w:rsid w:val="003251B3"/>
    <w:rsid w:val="00334E13"/>
    <w:rsid w:val="00343ED7"/>
    <w:rsid w:val="0035397F"/>
    <w:rsid w:val="0035455F"/>
    <w:rsid w:val="00366835"/>
    <w:rsid w:val="00373797"/>
    <w:rsid w:val="003807C3"/>
    <w:rsid w:val="00383756"/>
    <w:rsid w:val="003841FE"/>
    <w:rsid w:val="003847BF"/>
    <w:rsid w:val="003872D4"/>
    <w:rsid w:val="0038747A"/>
    <w:rsid w:val="0039786B"/>
    <w:rsid w:val="003D067D"/>
    <w:rsid w:val="003D62F2"/>
    <w:rsid w:val="003E11A6"/>
    <w:rsid w:val="003F3113"/>
    <w:rsid w:val="00406972"/>
    <w:rsid w:val="004130E0"/>
    <w:rsid w:val="00414E95"/>
    <w:rsid w:val="00421A4D"/>
    <w:rsid w:val="0042572C"/>
    <w:rsid w:val="00454B96"/>
    <w:rsid w:val="00463481"/>
    <w:rsid w:val="00471BAB"/>
    <w:rsid w:val="00473832"/>
    <w:rsid w:val="00480C59"/>
    <w:rsid w:val="00484AFA"/>
    <w:rsid w:val="00490855"/>
    <w:rsid w:val="004A1CAE"/>
    <w:rsid w:val="004B2083"/>
    <w:rsid w:val="004B22FD"/>
    <w:rsid w:val="004C4965"/>
    <w:rsid w:val="004E5009"/>
    <w:rsid w:val="004F788B"/>
    <w:rsid w:val="00506C8F"/>
    <w:rsid w:val="005110C2"/>
    <w:rsid w:val="00511766"/>
    <w:rsid w:val="0052475D"/>
    <w:rsid w:val="00525D71"/>
    <w:rsid w:val="005370ED"/>
    <w:rsid w:val="005457AA"/>
    <w:rsid w:val="00554071"/>
    <w:rsid w:val="00561D7E"/>
    <w:rsid w:val="00563AA9"/>
    <w:rsid w:val="0059233D"/>
    <w:rsid w:val="005A1E12"/>
    <w:rsid w:val="005A4235"/>
    <w:rsid w:val="005B360D"/>
    <w:rsid w:val="005B5403"/>
    <w:rsid w:val="005E364C"/>
    <w:rsid w:val="005F0A66"/>
    <w:rsid w:val="005F3F29"/>
    <w:rsid w:val="00606DF1"/>
    <w:rsid w:val="0060753D"/>
    <w:rsid w:val="006209AC"/>
    <w:rsid w:val="00621591"/>
    <w:rsid w:val="006222CC"/>
    <w:rsid w:val="006243EB"/>
    <w:rsid w:val="00626EB9"/>
    <w:rsid w:val="00632D32"/>
    <w:rsid w:val="00641180"/>
    <w:rsid w:val="00643904"/>
    <w:rsid w:val="00645211"/>
    <w:rsid w:val="006579B7"/>
    <w:rsid w:val="006749AB"/>
    <w:rsid w:val="00694B50"/>
    <w:rsid w:val="006955B1"/>
    <w:rsid w:val="006A105F"/>
    <w:rsid w:val="006A68D5"/>
    <w:rsid w:val="006B0B2E"/>
    <w:rsid w:val="006B5055"/>
    <w:rsid w:val="006C522D"/>
    <w:rsid w:val="006C6D8D"/>
    <w:rsid w:val="006D0DE2"/>
    <w:rsid w:val="006D2FCE"/>
    <w:rsid w:val="006D3305"/>
    <w:rsid w:val="006D4CB0"/>
    <w:rsid w:val="006D7429"/>
    <w:rsid w:val="006E3899"/>
    <w:rsid w:val="006E6040"/>
    <w:rsid w:val="00706A84"/>
    <w:rsid w:val="0071579C"/>
    <w:rsid w:val="00720D4B"/>
    <w:rsid w:val="00723863"/>
    <w:rsid w:val="007462F6"/>
    <w:rsid w:val="00756A0E"/>
    <w:rsid w:val="00761BA9"/>
    <w:rsid w:val="00785B8E"/>
    <w:rsid w:val="007C4421"/>
    <w:rsid w:val="007D7D84"/>
    <w:rsid w:val="007E32ED"/>
    <w:rsid w:val="007E4983"/>
    <w:rsid w:val="007F1908"/>
    <w:rsid w:val="0080112D"/>
    <w:rsid w:val="00805021"/>
    <w:rsid w:val="0083070C"/>
    <w:rsid w:val="00832AF7"/>
    <w:rsid w:val="00836CAE"/>
    <w:rsid w:val="008375B1"/>
    <w:rsid w:val="008478A3"/>
    <w:rsid w:val="00851EA0"/>
    <w:rsid w:val="0085277B"/>
    <w:rsid w:val="00873DAB"/>
    <w:rsid w:val="00875BC9"/>
    <w:rsid w:val="00883342"/>
    <w:rsid w:val="00886C41"/>
    <w:rsid w:val="0089694A"/>
    <w:rsid w:val="008979A9"/>
    <w:rsid w:val="008C7875"/>
    <w:rsid w:val="008C79D1"/>
    <w:rsid w:val="008D243C"/>
    <w:rsid w:val="008D2815"/>
    <w:rsid w:val="008D4EA1"/>
    <w:rsid w:val="008E459E"/>
    <w:rsid w:val="008E58F6"/>
    <w:rsid w:val="008E69FA"/>
    <w:rsid w:val="009120B9"/>
    <w:rsid w:val="00926EE5"/>
    <w:rsid w:val="009275F3"/>
    <w:rsid w:val="00927D6C"/>
    <w:rsid w:val="00953B3E"/>
    <w:rsid w:val="0096374F"/>
    <w:rsid w:val="00964099"/>
    <w:rsid w:val="00966521"/>
    <w:rsid w:val="00977E21"/>
    <w:rsid w:val="00995565"/>
    <w:rsid w:val="009A16FD"/>
    <w:rsid w:val="009A5104"/>
    <w:rsid w:val="009B113D"/>
    <w:rsid w:val="009B2A09"/>
    <w:rsid w:val="009C005D"/>
    <w:rsid w:val="009D0B22"/>
    <w:rsid w:val="009D3721"/>
    <w:rsid w:val="009E2227"/>
    <w:rsid w:val="009F42F2"/>
    <w:rsid w:val="009F7B2D"/>
    <w:rsid w:val="00A01F69"/>
    <w:rsid w:val="00A078D8"/>
    <w:rsid w:val="00A14280"/>
    <w:rsid w:val="00A163BA"/>
    <w:rsid w:val="00A22836"/>
    <w:rsid w:val="00A30AD9"/>
    <w:rsid w:val="00A43628"/>
    <w:rsid w:val="00A45682"/>
    <w:rsid w:val="00A542A6"/>
    <w:rsid w:val="00A55850"/>
    <w:rsid w:val="00A71924"/>
    <w:rsid w:val="00A74487"/>
    <w:rsid w:val="00A86A17"/>
    <w:rsid w:val="00A913A7"/>
    <w:rsid w:val="00A928EF"/>
    <w:rsid w:val="00A9774B"/>
    <w:rsid w:val="00AA193A"/>
    <w:rsid w:val="00AB1CEB"/>
    <w:rsid w:val="00AB275B"/>
    <w:rsid w:val="00AD790D"/>
    <w:rsid w:val="00AE29A2"/>
    <w:rsid w:val="00B00126"/>
    <w:rsid w:val="00B07D34"/>
    <w:rsid w:val="00B23B9D"/>
    <w:rsid w:val="00B26FD1"/>
    <w:rsid w:val="00B301F7"/>
    <w:rsid w:val="00B367CF"/>
    <w:rsid w:val="00B36D2A"/>
    <w:rsid w:val="00B404F9"/>
    <w:rsid w:val="00B42C8E"/>
    <w:rsid w:val="00B4534E"/>
    <w:rsid w:val="00B47874"/>
    <w:rsid w:val="00B575EB"/>
    <w:rsid w:val="00B62692"/>
    <w:rsid w:val="00B70861"/>
    <w:rsid w:val="00B960DE"/>
    <w:rsid w:val="00B97E7C"/>
    <w:rsid w:val="00BA131D"/>
    <w:rsid w:val="00BA4811"/>
    <w:rsid w:val="00BA5B1C"/>
    <w:rsid w:val="00BA7535"/>
    <w:rsid w:val="00BC0DA3"/>
    <w:rsid w:val="00BC6D41"/>
    <w:rsid w:val="00BD4AE0"/>
    <w:rsid w:val="00BE30B0"/>
    <w:rsid w:val="00C0080D"/>
    <w:rsid w:val="00C05C43"/>
    <w:rsid w:val="00C1160D"/>
    <w:rsid w:val="00C118AE"/>
    <w:rsid w:val="00C16D19"/>
    <w:rsid w:val="00C17C78"/>
    <w:rsid w:val="00C25A01"/>
    <w:rsid w:val="00C33486"/>
    <w:rsid w:val="00C33A47"/>
    <w:rsid w:val="00C404A8"/>
    <w:rsid w:val="00C47195"/>
    <w:rsid w:val="00C51B4B"/>
    <w:rsid w:val="00C65E54"/>
    <w:rsid w:val="00C700D6"/>
    <w:rsid w:val="00C76753"/>
    <w:rsid w:val="00C81ADF"/>
    <w:rsid w:val="00C81F3F"/>
    <w:rsid w:val="00C8771A"/>
    <w:rsid w:val="00C95088"/>
    <w:rsid w:val="00CA11D2"/>
    <w:rsid w:val="00CB4932"/>
    <w:rsid w:val="00CC414A"/>
    <w:rsid w:val="00CD0618"/>
    <w:rsid w:val="00CD098E"/>
    <w:rsid w:val="00CD1336"/>
    <w:rsid w:val="00CE7A41"/>
    <w:rsid w:val="00CF0964"/>
    <w:rsid w:val="00CF5993"/>
    <w:rsid w:val="00CF73AC"/>
    <w:rsid w:val="00D005C0"/>
    <w:rsid w:val="00D056DB"/>
    <w:rsid w:val="00D05F75"/>
    <w:rsid w:val="00D10D4E"/>
    <w:rsid w:val="00D14705"/>
    <w:rsid w:val="00D17209"/>
    <w:rsid w:val="00D23610"/>
    <w:rsid w:val="00D316E6"/>
    <w:rsid w:val="00D55B83"/>
    <w:rsid w:val="00D62DEF"/>
    <w:rsid w:val="00D656FE"/>
    <w:rsid w:val="00D67766"/>
    <w:rsid w:val="00D72016"/>
    <w:rsid w:val="00D74085"/>
    <w:rsid w:val="00D82809"/>
    <w:rsid w:val="00D9027A"/>
    <w:rsid w:val="00D92492"/>
    <w:rsid w:val="00D936B3"/>
    <w:rsid w:val="00D97285"/>
    <w:rsid w:val="00DA39A0"/>
    <w:rsid w:val="00DE3232"/>
    <w:rsid w:val="00DE6782"/>
    <w:rsid w:val="00DF0239"/>
    <w:rsid w:val="00DF7C37"/>
    <w:rsid w:val="00E05A6C"/>
    <w:rsid w:val="00E126F6"/>
    <w:rsid w:val="00E13D88"/>
    <w:rsid w:val="00E13EC6"/>
    <w:rsid w:val="00E16CAC"/>
    <w:rsid w:val="00E17740"/>
    <w:rsid w:val="00E17F46"/>
    <w:rsid w:val="00E2028F"/>
    <w:rsid w:val="00E24F6E"/>
    <w:rsid w:val="00E46F10"/>
    <w:rsid w:val="00E55567"/>
    <w:rsid w:val="00E557D8"/>
    <w:rsid w:val="00E733F9"/>
    <w:rsid w:val="00E75D71"/>
    <w:rsid w:val="00E80D17"/>
    <w:rsid w:val="00E9310C"/>
    <w:rsid w:val="00E93BD5"/>
    <w:rsid w:val="00E93E9C"/>
    <w:rsid w:val="00EA107A"/>
    <w:rsid w:val="00EA6AB7"/>
    <w:rsid w:val="00EB3859"/>
    <w:rsid w:val="00EB5773"/>
    <w:rsid w:val="00EC234B"/>
    <w:rsid w:val="00EC34A6"/>
    <w:rsid w:val="00ED3477"/>
    <w:rsid w:val="00ED4C3A"/>
    <w:rsid w:val="00EE464D"/>
    <w:rsid w:val="00EE7248"/>
    <w:rsid w:val="00EF2F7D"/>
    <w:rsid w:val="00F1221F"/>
    <w:rsid w:val="00F14012"/>
    <w:rsid w:val="00F213F6"/>
    <w:rsid w:val="00F357E0"/>
    <w:rsid w:val="00F659F1"/>
    <w:rsid w:val="00F70328"/>
    <w:rsid w:val="00F71AEB"/>
    <w:rsid w:val="00F75B63"/>
    <w:rsid w:val="00F83503"/>
    <w:rsid w:val="00F913DF"/>
    <w:rsid w:val="00FA7C75"/>
    <w:rsid w:val="00FB3E57"/>
    <w:rsid w:val="00FC1E21"/>
    <w:rsid w:val="00FC36CE"/>
    <w:rsid w:val="00FC52A1"/>
    <w:rsid w:val="00FD0B3C"/>
    <w:rsid w:val="00FD1A1B"/>
    <w:rsid w:val="00FD34E1"/>
    <w:rsid w:val="00FD422C"/>
    <w:rsid w:val="00FE0D42"/>
    <w:rsid w:val="00FE5BB4"/>
    <w:rsid w:val="00FF2397"/>
    <w:rsid w:val="00FF63F2"/>
    <w:rsid w:val="00FF6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0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2B2D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414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14E95"/>
  </w:style>
  <w:style w:type="paragraph" w:styleId="Rodap">
    <w:name w:val="footer"/>
    <w:basedOn w:val="Normal"/>
    <w:link w:val="RodapChar"/>
    <w:uiPriority w:val="99"/>
    <w:unhideWhenUsed/>
    <w:rsid w:val="00414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4E95"/>
  </w:style>
  <w:style w:type="paragraph" w:styleId="Corpodetexto">
    <w:name w:val="Body Text"/>
    <w:basedOn w:val="Normal"/>
    <w:link w:val="CorpodetextoChar"/>
    <w:rsid w:val="00E557D8"/>
    <w:pPr>
      <w:suppressAutoHyphens/>
      <w:spacing w:after="120" w:line="240" w:lineRule="auto"/>
    </w:pPr>
    <w:rPr>
      <w:rFonts w:ascii="Tahoma" w:eastAsia="Times New Roman" w:hAnsi="Tahoma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557D8"/>
    <w:rPr>
      <w:rFonts w:ascii="Tahoma" w:eastAsia="Times New Roman" w:hAnsi="Tahoma" w:cs="Times New Roman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AD79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1A4A1-BE5B-45AE-9B7D-500A65FE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5</Pages>
  <Words>1443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PMI</Company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PMI</dc:creator>
  <cp:keywords/>
  <dc:description/>
  <cp:lastModifiedBy>PMI</cp:lastModifiedBy>
  <cp:revision>310</cp:revision>
  <cp:lastPrinted>2017-08-30T13:54:00Z</cp:lastPrinted>
  <dcterms:created xsi:type="dcterms:W3CDTF">2017-04-06T17:27:00Z</dcterms:created>
  <dcterms:modified xsi:type="dcterms:W3CDTF">2017-08-30T13:54:00Z</dcterms:modified>
</cp:coreProperties>
</file>